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1E" w:rsidRDefault="0031571E"/>
    <w:p w:rsidR="000E4C87" w:rsidRDefault="000E4C87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b/>
          <w:sz w:val="28"/>
          <w:szCs w:val="24"/>
        </w:rPr>
      </w:pP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b/>
          <w:sz w:val="28"/>
          <w:szCs w:val="24"/>
        </w:rPr>
      </w:pP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b/>
          <w:sz w:val="28"/>
          <w:szCs w:val="24"/>
        </w:rPr>
      </w:pP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b/>
          <w:sz w:val="28"/>
          <w:szCs w:val="24"/>
        </w:rPr>
      </w:pPr>
    </w:p>
    <w:p w:rsidR="009C59C5" w:rsidRPr="009C59C5" w:rsidRDefault="009C59C5" w:rsidP="009C59C5">
      <w:pPr>
        <w:spacing w:line="240" w:lineRule="auto"/>
        <w:jc w:val="center"/>
        <w:rPr>
          <w:rFonts w:ascii="Futura Bk BT" w:hAnsi="Futura Bk BT" w:cs="Arial"/>
          <w:b/>
          <w:sz w:val="32"/>
          <w:szCs w:val="24"/>
        </w:rPr>
      </w:pPr>
      <w:r w:rsidRPr="009C59C5">
        <w:rPr>
          <w:rFonts w:ascii="Futura Bk BT" w:hAnsi="Futura Bk BT" w:cs="Arial"/>
          <w:b/>
          <w:sz w:val="32"/>
          <w:szCs w:val="24"/>
        </w:rPr>
        <w:t>COMENTARIOS PLAN DE DESARROLLO</w:t>
      </w:r>
    </w:p>
    <w:p w:rsidR="009C59C5" w:rsidRPr="009C59C5" w:rsidRDefault="009C59C5" w:rsidP="009C59C5">
      <w:pPr>
        <w:spacing w:line="240" w:lineRule="auto"/>
        <w:jc w:val="center"/>
        <w:rPr>
          <w:rFonts w:ascii="Futura Bk BT" w:hAnsi="Futura Bk BT" w:cs="Arial"/>
          <w:b/>
          <w:sz w:val="32"/>
          <w:szCs w:val="24"/>
        </w:rPr>
      </w:pPr>
      <w:r w:rsidRPr="009C59C5">
        <w:rPr>
          <w:rFonts w:ascii="Futura Bk BT" w:hAnsi="Futura Bk BT" w:cs="Arial"/>
          <w:b/>
          <w:sz w:val="32"/>
          <w:szCs w:val="24"/>
        </w:rPr>
        <w:t>MUNICIPAL 2020 - 2023</w:t>
      </w: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sz w:val="24"/>
          <w:szCs w:val="24"/>
        </w:rPr>
      </w:pP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sz w:val="24"/>
          <w:szCs w:val="24"/>
        </w:rPr>
      </w:pPr>
    </w:p>
    <w:p w:rsidR="009C59C5" w:rsidRPr="009C59C5" w:rsidRDefault="009C59C5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  <w:r w:rsidRPr="009C59C5">
        <w:rPr>
          <w:rFonts w:ascii="Futura Bk BT" w:hAnsi="Futura Bk BT" w:cs="Arial"/>
          <w:sz w:val="28"/>
          <w:szCs w:val="24"/>
        </w:rPr>
        <w:t xml:space="preserve">Elaborado por: </w:t>
      </w: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  <w:r w:rsidRPr="009C59C5">
        <w:rPr>
          <w:rFonts w:ascii="Futura Bk BT" w:hAnsi="Futura Bk BT" w:cs="Arial"/>
          <w:sz w:val="28"/>
          <w:szCs w:val="24"/>
        </w:rPr>
        <w:t xml:space="preserve">Tuluá Cómo Vamos </w:t>
      </w: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  <w:r>
        <w:rPr>
          <w:rFonts w:ascii="Futura Bk BT" w:hAnsi="Futura Bk BT" w:cs="Arial"/>
          <w:sz w:val="28"/>
          <w:szCs w:val="24"/>
        </w:rPr>
        <w:t xml:space="preserve">Datos de Contacto: </w:t>
      </w: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  <w:r>
        <w:rPr>
          <w:rFonts w:ascii="Futura Bk BT" w:hAnsi="Futura Bk BT" w:cs="Arial"/>
          <w:sz w:val="28"/>
          <w:szCs w:val="24"/>
        </w:rPr>
        <w:t>Catalina Beltrán</w:t>
      </w:r>
    </w:p>
    <w:p w:rsidR="009C59C5" w:rsidRDefault="009C59C5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  <w:hyperlink r:id="rId8" w:history="1">
        <w:r w:rsidRPr="00667B6F">
          <w:rPr>
            <w:rStyle w:val="Hipervnculo"/>
            <w:rFonts w:ascii="Futura Bk BT" w:hAnsi="Futura Bk BT" w:cs="Arial"/>
            <w:sz w:val="28"/>
            <w:szCs w:val="24"/>
          </w:rPr>
          <w:t>coordinadortuluacomovamos@gmail.com</w:t>
        </w:r>
      </w:hyperlink>
      <w:r>
        <w:rPr>
          <w:rFonts w:ascii="Futura Bk BT" w:hAnsi="Futura Bk BT" w:cs="Arial"/>
          <w:sz w:val="28"/>
          <w:szCs w:val="24"/>
        </w:rPr>
        <w:t xml:space="preserve"> </w:t>
      </w: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735380" w:rsidRDefault="00F45E87" w:rsidP="00735380">
      <w:pPr>
        <w:spacing w:line="240" w:lineRule="exact"/>
        <w:jc w:val="center"/>
        <w:rPr>
          <w:rFonts w:ascii="Futura Bk BT" w:hAnsi="Futura Bk BT" w:cs="Arial"/>
          <w:sz w:val="28"/>
          <w:szCs w:val="24"/>
        </w:rPr>
      </w:pPr>
      <w:r>
        <w:rPr>
          <w:rFonts w:ascii="Futura Bk BT" w:hAnsi="Futura Bk BT" w:cs="Arial"/>
          <w:sz w:val="28"/>
          <w:szCs w:val="24"/>
        </w:rPr>
        <w:t>Martes</w:t>
      </w:r>
      <w:r w:rsidR="00735380">
        <w:rPr>
          <w:rFonts w:ascii="Futura Bk BT" w:hAnsi="Futura Bk BT" w:cs="Arial"/>
          <w:sz w:val="28"/>
          <w:szCs w:val="24"/>
        </w:rPr>
        <w:t xml:space="preserve"> 7 de Abril de 2020</w:t>
      </w:r>
    </w:p>
    <w:p w:rsidR="00735380" w:rsidRDefault="00735380" w:rsidP="009C59C5">
      <w:pPr>
        <w:spacing w:line="240" w:lineRule="exact"/>
        <w:jc w:val="right"/>
        <w:rPr>
          <w:rFonts w:ascii="Futura Bk BT" w:hAnsi="Futura Bk BT" w:cs="Arial"/>
          <w:sz w:val="28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735380" w:rsidRDefault="00735380" w:rsidP="00093EE4">
      <w:pPr>
        <w:spacing w:line="240" w:lineRule="exact"/>
        <w:jc w:val="both"/>
        <w:rPr>
          <w:rFonts w:ascii="Futura Bk BT" w:hAnsi="Futura Bk BT" w:cs="Arial"/>
          <w:b/>
          <w:sz w:val="28"/>
          <w:szCs w:val="24"/>
        </w:rPr>
      </w:pPr>
      <w:r>
        <w:rPr>
          <w:rFonts w:ascii="Futura Bk BT" w:hAnsi="Futura Bk BT" w:cs="Arial"/>
          <w:b/>
          <w:sz w:val="28"/>
          <w:szCs w:val="24"/>
        </w:rPr>
        <w:t xml:space="preserve">CONTENIDO </w:t>
      </w:r>
    </w:p>
    <w:p w:rsidR="00735380" w:rsidRDefault="00735380" w:rsidP="00093EE4">
      <w:pPr>
        <w:spacing w:line="240" w:lineRule="exact"/>
        <w:jc w:val="both"/>
        <w:rPr>
          <w:rFonts w:ascii="Futura Bk BT" w:hAnsi="Futura Bk BT" w:cs="Arial"/>
          <w:b/>
          <w:sz w:val="28"/>
          <w:szCs w:val="24"/>
        </w:rPr>
      </w:pPr>
    </w:p>
    <w:p w:rsidR="000D49C6" w:rsidRPr="00662300" w:rsidRDefault="000D49C6" w:rsidP="00735380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sz w:val="24"/>
          <w:szCs w:val="24"/>
        </w:rPr>
        <w:t>Introducción.</w:t>
      </w:r>
    </w:p>
    <w:p w:rsidR="000D49C6" w:rsidRPr="00662300" w:rsidRDefault="000D49C6" w:rsidP="000D49C6">
      <w:pPr>
        <w:pStyle w:val="Prrafodelista"/>
        <w:spacing w:line="240" w:lineRule="exact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sz w:val="24"/>
          <w:szCs w:val="24"/>
        </w:rPr>
        <w:t xml:space="preserve"> </w:t>
      </w:r>
    </w:p>
    <w:p w:rsidR="00735380" w:rsidRPr="00662300" w:rsidRDefault="00735380" w:rsidP="00735380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sz w:val="24"/>
          <w:szCs w:val="24"/>
        </w:rPr>
        <w:t>Comentarios generales al documento base</w:t>
      </w:r>
      <w:r w:rsidR="00AD0DCE">
        <w:rPr>
          <w:rFonts w:ascii="Futura Bk BT" w:hAnsi="Futura Bk BT" w:cs="Arial"/>
          <w:sz w:val="24"/>
          <w:szCs w:val="24"/>
        </w:rPr>
        <w:t xml:space="preserve"> - borrador</w:t>
      </w:r>
      <w:r w:rsidRPr="00662300">
        <w:rPr>
          <w:rFonts w:ascii="Futura Bk BT" w:hAnsi="Futura Bk BT" w:cs="Arial"/>
          <w:sz w:val="24"/>
          <w:szCs w:val="24"/>
        </w:rPr>
        <w:t xml:space="preserve"> del Plan de Desarrollo, de acuerdo a la priorización de problemáticas de los ciudadanos de Tuluá, según la Encuesta de Percepción Ciudadana de Tuluá Cómo Vamos 2019. </w:t>
      </w:r>
    </w:p>
    <w:p w:rsidR="00735380" w:rsidRPr="00662300" w:rsidRDefault="00735380" w:rsidP="00735380">
      <w:pPr>
        <w:pStyle w:val="Prrafodelista"/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735380" w:rsidP="00093EE4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sz w:val="24"/>
          <w:szCs w:val="24"/>
        </w:rPr>
        <w:t xml:space="preserve">Comentarios generales al documento base </w:t>
      </w:r>
      <w:r w:rsidR="00AD0DCE">
        <w:rPr>
          <w:rFonts w:ascii="Futura Bk BT" w:hAnsi="Futura Bk BT" w:cs="Arial"/>
          <w:sz w:val="24"/>
          <w:szCs w:val="24"/>
        </w:rPr>
        <w:t xml:space="preserve">– borrador </w:t>
      </w:r>
      <w:r w:rsidRPr="00662300">
        <w:rPr>
          <w:rFonts w:ascii="Futura Bk BT" w:hAnsi="Futura Bk BT" w:cs="Arial"/>
          <w:sz w:val="24"/>
          <w:szCs w:val="24"/>
        </w:rPr>
        <w:t xml:space="preserve">del Plan de Desarrollo, de acuerdo a las sugerencias realizadas por el Departamento Nacional de Planeación en el Kit de Planeación Territorial. </w:t>
      </w:r>
    </w:p>
    <w:p w:rsidR="00134544" w:rsidRPr="00134544" w:rsidRDefault="00134544" w:rsidP="00134544">
      <w:pPr>
        <w:pStyle w:val="Prrafodelista"/>
        <w:rPr>
          <w:rFonts w:ascii="Futura Bk BT" w:hAnsi="Futura Bk BT" w:cs="Arial"/>
          <w:sz w:val="24"/>
          <w:szCs w:val="24"/>
        </w:rPr>
      </w:pPr>
    </w:p>
    <w:p w:rsidR="00134544" w:rsidRPr="00134544" w:rsidRDefault="00134544" w:rsidP="00093EE4">
      <w:pPr>
        <w:pStyle w:val="Prrafodelista"/>
        <w:numPr>
          <w:ilvl w:val="0"/>
          <w:numId w:val="1"/>
        </w:numPr>
        <w:spacing w:line="240" w:lineRule="exact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Conclusiones </w:t>
      </w: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9C59C5" w:rsidRDefault="009C59C5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EE46E8" w:rsidRDefault="00EE46E8" w:rsidP="00093EE4">
      <w:pPr>
        <w:spacing w:line="240" w:lineRule="exact"/>
        <w:jc w:val="both"/>
        <w:rPr>
          <w:rFonts w:ascii="Futura Bk BT" w:hAnsi="Futura Bk BT" w:cs="Arial"/>
          <w:sz w:val="24"/>
          <w:szCs w:val="24"/>
        </w:rPr>
      </w:pPr>
    </w:p>
    <w:p w:rsidR="00EE46E8" w:rsidRDefault="00EE46E8" w:rsidP="00A85E08">
      <w:pPr>
        <w:spacing w:line="480" w:lineRule="auto"/>
        <w:jc w:val="both"/>
        <w:rPr>
          <w:rFonts w:ascii="Futura Bk BT" w:hAnsi="Futura Bk BT" w:cs="Arial"/>
          <w:sz w:val="24"/>
          <w:szCs w:val="24"/>
        </w:rPr>
      </w:pPr>
    </w:p>
    <w:p w:rsidR="00EE46E8" w:rsidRDefault="003D49FE" w:rsidP="00A85E08">
      <w:pPr>
        <w:pStyle w:val="Prrafodelista"/>
        <w:numPr>
          <w:ilvl w:val="0"/>
          <w:numId w:val="4"/>
        </w:numPr>
        <w:spacing w:line="480" w:lineRule="auto"/>
        <w:jc w:val="center"/>
        <w:rPr>
          <w:rFonts w:ascii="Futura Bk BT" w:hAnsi="Futura Bk BT" w:cs="Arial"/>
          <w:b/>
          <w:sz w:val="26"/>
          <w:szCs w:val="24"/>
        </w:rPr>
      </w:pPr>
      <w:r w:rsidRPr="000D49C6">
        <w:rPr>
          <w:rFonts w:ascii="Futura Bk BT" w:hAnsi="Futura Bk BT" w:cs="Arial"/>
          <w:b/>
          <w:sz w:val="26"/>
          <w:szCs w:val="24"/>
        </w:rPr>
        <w:lastRenderedPageBreak/>
        <w:t>INTRODUCCION</w:t>
      </w:r>
    </w:p>
    <w:p w:rsidR="003D49FE" w:rsidRPr="00662300" w:rsidRDefault="003D49FE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sz w:val="24"/>
          <w:szCs w:val="24"/>
        </w:rPr>
        <w:t>El programa “Cómo Vamos” es implementado por 45 ciudades y municipios de Colombia, del cual hacen parte las ciudades más importantes del país, a lo largo del territorio nacional este programa tiene por objeto realizar seguimiento y evaluación a la calidad de vida en las ciudades, con el propósito de generar gobiernos más efectivos, transparentes e incluyentes y ciudadanías más informadas, responsables y participativas.</w:t>
      </w:r>
    </w:p>
    <w:p w:rsidR="003D49FE" w:rsidRPr="00662300" w:rsidRDefault="003D49FE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sz w:val="24"/>
          <w:szCs w:val="24"/>
        </w:rPr>
        <w:t xml:space="preserve">Para cumplir sus objetivos, el programa desarrolla tres productos específicos de carácter obligatorio: </w:t>
      </w:r>
    </w:p>
    <w:p w:rsidR="003D49FE" w:rsidRPr="00662300" w:rsidRDefault="003D49FE" w:rsidP="00A85E0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b/>
          <w:sz w:val="24"/>
          <w:szCs w:val="24"/>
        </w:rPr>
        <w:t>Encuesta de Percepción Ciudadana</w:t>
      </w:r>
      <w:r w:rsidRPr="00662300">
        <w:rPr>
          <w:rFonts w:ascii="Futura Bk BT" w:hAnsi="Futura Bk BT" w:cs="Arial"/>
          <w:sz w:val="24"/>
          <w:szCs w:val="24"/>
        </w:rPr>
        <w:t>: Es el produ</w:t>
      </w:r>
      <w:r w:rsidR="00093E3E" w:rsidRPr="00662300">
        <w:rPr>
          <w:rFonts w:ascii="Futura Bk BT" w:hAnsi="Futura Bk BT" w:cs="Arial"/>
          <w:sz w:val="24"/>
          <w:szCs w:val="24"/>
        </w:rPr>
        <w:t>cto que da c</w:t>
      </w:r>
      <w:r w:rsidRPr="00662300">
        <w:rPr>
          <w:rFonts w:ascii="Futura Bk BT" w:hAnsi="Futura Bk BT" w:cs="Arial"/>
          <w:sz w:val="24"/>
          <w:szCs w:val="24"/>
        </w:rPr>
        <w:t>u</w:t>
      </w:r>
      <w:r w:rsidR="00093E3E" w:rsidRPr="00662300">
        <w:rPr>
          <w:rFonts w:ascii="Futura Bk BT" w:hAnsi="Futura Bk BT" w:cs="Arial"/>
          <w:sz w:val="24"/>
          <w:szCs w:val="24"/>
        </w:rPr>
        <w:t>e</w:t>
      </w:r>
      <w:r w:rsidRPr="00662300">
        <w:rPr>
          <w:rFonts w:ascii="Futura Bk BT" w:hAnsi="Futura Bk BT" w:cs="Arial"/>
          <w:sz w:val="24"/>
          <w:szCs w:val="24"/>
        </w:rPr>
        <w:t xml:space="preserve">nta  de los indicadores subjetivos de la calidad de vida </w:t>
      </w:r>
      <w:r w:rsidR="00093E3E" w:rsidRPr="00662300">
        <w:rPr>
          <w:rFonts w:ascii="Futura Bk BT" w:hAnsi="Futura Bk BT" w:cs="Arial"/>
          <w:sz w:val="24"/>
          <w:szCs w:val="24"/>
        </w:rPr>
        <w:t xml:space="preserve">de un determinado municipio o ciudad. Es decir, que mediante la implementación de esta encuesta podemos conocer las apreciaciones y opiniones personales que tienen los ciudadanos sobre la calidad de vida de la ciudad o municipio en el que viven. </w:t>
      </w:r>
    </w:p>
    <w:p w:rsidR="003D49FE" w:rsidRPr="00662300" w:rsidRDefault="003D49FE" w:rsidP="00A85E0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662300">
        <w:rPr>
          <w:rFonts w:ascii="Futura Bk BT" w:hAnsi="Futura Bk BT" w:cs="Arial"/>
          <w:b/>
          <w:sz w:val="24"/>
          <w:szCs w:val="24"/>
        </w:rPr>
        <w:t xml:space="preserve">Informe de Calidad de Vida: </w:t>
      </w:r>
      <w:r w:rsidR="00093E3E" w:rsidRPr="00662300">
        <w:rPr>
          <w:rFonts w:ascii="Futura Bk BT" w:hAnsi="Futura Bk BT" w:cs="Arial"/>
          <w:sz w:val="24"/>
          <w:szCs w:val="24"/>
        </w:rPr>
        <w:t xml:space="preserve">Es el producto que da cuenta de los indicadores objetivos de la calidad de vida de un determinado municipio o ciudad. Es decir, </w:t>
      </w:r>
      <w:r w:rsidR="00AB591E" w:rsidRPr="00662300">
        <w:rPr>
          <w:rFonts w:ascii="Futura Bk BT" w:hAnsi="Futura Bk BT" w:cs="Arial"/>
          <w:sz w:val="24"/>
          <w:szCs w:val="24"/>
        </w:rPr>
        <w:t>son indicadores que nos permiten conocer información específica sobre la calidad de vida de una ciudad o munic</w:t>
      </w:r>
      <w:r w:rsidR="00CD1FC9" w:rsidRPr="00662300">
        <w:rPr>
          <w:rFonts w:ascii="Futura Bk BT" w:hAnsi="Futura Bk BT" w:cs="Arial"/>
          <w:sz w:val="24"/>
          <w:szCs w:val="24"/>
        </w:rPr>
        <w:t>ip</w:t>
      </w:r>
      <w:r w:rsidR="00AB591E" w:rsidRPr="00662300">
        <w:rPr>
          <w:rFonts w:ascii="Futura Bk BT" w:hAnsi="Futura Bk BT" w:cs="Arial"/>
          <w:sz w:val="24"/>
          <w:szCs w:val="24"/>
        </w:rPr>
        <w:t>io a través de los resultados qu</w:t>
      </w:r>
      <w:r w:rsidR="00CD1FC9" w:rsidRPr="00662300">
        <w:rPr>
          <w:rFonts w:ascii="Futura Bk BT" w:hAnsi="Futura Bk BT" w:cs="Arial"/>
          <w:sz w:val="24"/>
          <w:szCs w:val="24"/>
        </w:rPr>
        <w:t xml:space="preserve">e refleja la gestión de la administración municipal en este caso. Permiten ver los avances o retrocesos en la entrega de bienes y servicios a la población </w:t>
      </w:r>
      <w:r w:rsidR="006D0C9B" w:rsidRPr="00662300">
        <w:rPr>
          <w:rFonts w:ascii="Futura Bk BT" w:hAnsi="Futura Bk BT" w:cs="Arial"/>
          <w:sz w:val="24"/>
          <w:szCs w:val="24"/>
        </w:rPr>
        <w:t>de cada ciudad.</w:t>
      </w:r>
    </w:p>
    <w:p w:rsidR="00A85E08" w:rsidRDefault="003D49FE" w:rsidP="00224DC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bookmarkStart w:id="0" w:name="_GoBack"/>
      <w:bookmarkEnd w:id="0"/>
      <w:r w:rsidRPr="00662300">
        <w:rPr>
          <w:rFonts w:ascii="Futura Bk BT" w:hAnsi="Futura Bk BT" w:cs="Arial"/>
          <w:sz w:val="24"/>
          <w:szCs w:val="24"/>
        </w:rPr>
        <w:t xml:space="preserve"> </w:t>
      </w:r>
      <w:r w:rsidRPr="00A85E08">
        <w:rPr>
          <w:rFonts w:ascii="Futura Bk BT" w:hAnsi="Futura Bk BT" w:cs="Arial"/>
          <w:b/>
          <w:sz w:val="24"/>
          <w:szCs w:val="24"/>
        </w:rPr>
        <w:t xml:space="preserve">Seguimiento al cumplimiento del Plan de Desarrollo Municipal y, sugerencias y comentarios a su respectivo documento: </w:t>
      </w:r>
      <w:r w:rsidR="006D0C9B" w:rsidRPr="00A85E08">
        <w:rPr>
          <w:rFonts w:ascii="Futura Bk BT" w:hAnsi="Futura Bk BT" w:cs="Arial"/>
          <w:sz w:val="24"/>
          <w:szCs w:val="24"/>
        </w:rPr>
        <w:t xml:space="preserve">Este producto permite identificar si las problemáticas y necesidades más apremiantes de la ciudadanía están siendo incluidas dentro del Plan de Desarrollo Municipal, y si </w:t>
      </w:r>
      <w:r w:rsidR="00CC77EA" w:rsidRPr="00A85E08">
        <w:rPr>
          <w:rFonts w:ascii="Futura Bk BT" w:hAnsi="Futura Bk BT" w:cs="Arial"/>
          <w:sz w:val="24"/>
          <w:szCs w:val="24"/>
        </w:rPr>
        <w:t xml:space="preserve">posteriormente a </w:t>
      </w:r>
      <w:r w:rsidR="00517F29" w:rsidRPr="00A85E08">
        <w:rPr>
          <w:rFonts w:ascii="Futura Bk BT" w:hAnsi="Futura Bk BT" w:cs="Arial"/>
          <w:sz w:val="24"/>
          <w:szCs w:val="24"/>
        </w:rPr>
        <w:t>su inclusión</w:t>
      </w:r>
      <w:r w:rsidR="00CC77EA" w:rsidRPr="00A85E08">
        <w:rPr>
          <w:rFonts w:ascii="Futura Bk BT" w:hAnsi="Futura Bk BT" w:cs="Arial"/>
          <w:sz w:val="24"/>
          <w:szCs w:val="24"/>
        </w:rPr>
        <w:t xml:space="preserve"> dentro del documento de Plan de Desarrollo, se da un efectivo cumplimiento a los compromisos allí pactados. </w:t>
      </w:r>
      <w:r w:rsidR="00517F29" w:rsidRPr="00A85E08">
        <w:rPr>
          <w:rFonts w:ascii="Futura Bk BT" w:hAnsi="Futura Bk BT" w:cs="Arial"/>
          <w:sz w:val="24"/>
          <w:szCs w:val="24"/>
        </w:rPr>
        <w:t xml:space="preserve">Teniendo en cuenta lo anterior, el presente documento pretende </w:t>
      </w:r>
      <w:r w:rsidR="00CD5833" w:rsidRPr="00A85E08">
        <w:rPr>
          <w:rFonts w:ascii="Futura Bk BT" w:hAnsi="Futura Bk BT" w:cs="Arial"/>
          <w:sz w:val="24"/>
          <w:szCs w:val="24"/>
        </w:rPr>
        <w:t>dar cumplimiento a</w:t>
      </w:r>
      <w:r w:rsidR="00517F29" w:rsidRPr="00A85E08">
        <w:rPr>
          <w:rFonts w:ascii="Futura Bk BT" w:hAnsi="Futura Bk BT" w:cs="Arial"/>
          <w:sz w:val="24"/>
          <w:szCs w:val="24"/>
        </w:rPr>
        <w:t xml:space="preserve"> la actividad número</w:t>
      </w:r>
      <w:r w:rsidR="00CD5833" w:rsidRPr="00A85E08">
        <w:rPr>
          <w:rFonts w:ascii="Futura Bk BT" w:hAnsi="Futura Bk BT" w:cs="Arial"/>
          <w:sz w:val="24"/>
          <w:szCs w:val="24"/>
        </w:rPr>
        <w:t xml:space="preserve"> tres (3), este contendrá comentarios y de ser necesario sugerencias al documento de Plan de Desarrollo 2020 – 2023 “Tuluá De la Gente Para la Gente”. De esta forma, se </w:t>
      </w:r>
      <w:r w:rsidR="00A47CE4" w:rsidRPr="00A85E08">
        <w:rPr>
          <w:rFonts w:ascii="Futura Bk BT" w:hAnsi="Futura Bk BT" w:cs="Arial"/>
          <w:sz w:val="24"/>
          <w:szCs w:val="24"/>
        </w:rPr>
        <w:t xml:space="preserve">comprobará y /o </w:t>
      </w:r>
      <w:r w:rsidR="00CD5833" w:rsidRPr="00A85E08">
        <w:rPr>
          <w:rFonts w:ascii="Futura Bk BT" w:hAnsi="Futura Bk BT" w:cs="Arial"/>
          <w:sz w:val="24"/>
          <w:szCs w:val="24"/>
        </w:rPr>
        <w:t xml:space="preserve">  procurará la</w:t>
      </w:r>
      <w:r w:rsidR="00A85E08">
        <w:rPr>
          <w:rFonts w:ascii="Futura Bk BT" w:hAnsi="Futura Bk BT" w:cs="Arial"/>
          <w:sz w:val="24"/>
          <w:szCs w:val="24"/>
        </w:rPr>
        <w:t xml:space="preserve">  </w:t>
      </w:r>
      <w:r w:rsidR="00CD5833" w:rsidRPr="00A85E08">
        <w:rPr>
          <w:rFonts w:ascii="Futura Bk BT" w:hAnsi="Futura Bk BT" w:cs="Arial"/>
          <w:sz w:val="24"/>
          <w:szCs w:val="24"/>
        </w:rPr>
        <w:t xml:space="preserve">inclusión de las necesidades y problemáticas que los </w:t>
      </w:r>
      <w:proofErr w:type="spellStart"/>
      <w:r w:rsidR="00CD5833" w:rsidRPr="00A85E08">
        <w:rPr>
          <w:rFonts w:ascii="Futura Bk BT" w:hAnsi="Futura Bk BT" w:cs="Arial"/>
          <w:sz w:val="24"/>
          <w:szCs w:val="24"/>
        </w:rPr>
        <w:t>tulueños</w:t>
      </w:r>
      <w:proofErr w:type="spellEnd"/>
      <w:r w:rsidR="00CD5833" w:rsidRPr="00A85E08">
        <w:rPr>
          <w:rFonts w:ascii="Futura Bk BT" w:hAnsi="Futura Bk BT" w:cs="Arial"/>
          <w:sz w:val="24"/>
          <w:szCs w:val="24"/>
        </w:rPr>
        <w:t xml:space="preserve"> priorizaron según la Encuesta de Percepción Ciudadana 2019 realizada programa “Tuluá Como Vamos”</w:t>
      </w:r>
      <w:r w:rsidR="00570B19" w:rsidRPr="00A85E08">
        <w:rPr>
          <w:rFonts w:ascii="Futura Bk BT" w:hAnsi="Futura Bk BT" w:cs="Arial"/>
          <w:sz w:val="24"/>
          <w:szCs w:val="24"/>
        </w:rPr>
        <w:t xml:space="preserve">. </w:t>
      </w:r>
    </w:p>
    <w:p w:rsidR="00A85E08" w:rsidRDefault="00A85E08" w:rsidP="00A85E08">
      <w:pPr>
        <w:pStyle w:val="Prrafodelista"/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3D49FE" w:rsidRDefault="00570B19" w:rsidP="00A85E08">
      <w:pPr>
        <w:pStyle w:val="Prrafodelista"/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A85E08">
        <w:rPr>
          <w:rFonts w:ascii="Futura Bk BT" w:hAnsi="Futura Bk BT" w:cs="Arial"/>
          <w:sz w:val="24"/>
          <w:szCs w:val="24"/>
        </w:rPr>
        <w:lastRenderedPageBreak/>
        <w:t>Adicionalmente</w:t>
      </w:r>
      <w:r w:rsidR="00A47CE4" w:rsidRPr="00A85E08">
        <w:rPr>
          <w:rFonts w:ascii="Futura Bk BT" w:hAnsi="Futura Bk BT" w:cs="Arial"/>
          <w:sz w:val="24"/>
          <w:szCs w:val="24"/>
        </w:rPr>
        <w:t>, se observará</w:t>
      </w:r>
      <w:r w:rsidR="00D206F9" w:rsidRPr="00A85E08">
        <w:rPr>
          <w:rFonts w:ascii="Futura Bk BT" w:hAnsi="Futura Bk BT" w:cs="Arial"/>
          <w:sz w:val="24"/>
          <w:szCs w:val="24"/>
        </w:rPr>
        <w:t xml:space="preserve"> si el documento de Plan de Desarrollo “De la Gente para la Gente” s</w:t>
      </w:r>
      <w:r w:rsidR="009B3FC9" w:rsidRPr="00A85E08">
        <w:rPr>
          <w:rFonts w:ascii="Futura Bk BT" w:hAnsi="Futura Bk BT" w:cs="Arial"/>
          <w:sz w:val="24"/>
          <w:szCs w:val="24"/>
        </w:rPr>
        <w:t xml:space="preserve">e encuentra alineado a las sugerencias y lineamientos planteados por </w:t>
      </w:r>
      <w:r w:rsidR="00D206F9" w:rsidRPr="00A85E08">
        <w:rPr>
          <w:rFonts w:ascii="Futura Bk BT" w:hAnsi="Futura Bk BT" w:cs="Arial"/>
          <w:sz w:val="24"/>
          <w:szCs w:val="24"/>
        </w:rPr>
        <w:t>el Departamento Nacional de Planeación</w:t>
      </w:r>
      <w:r w:rsidR="009B3FC9" w:rsidRPr="00A85E08">
        <w:rPr>
          <w:rFonts w:ascii="Futura Bk BT" w:hAnsi="Futura Bk BT" w:cs="Arial"/>
          <w:sz w:val="24"/>
          <w:szCs w:val="24"/>
        </w:rPr>
        <w:t xml:space="preserve"> y su Kit de Planeación Territorial.  </w:t>
      </w:r>
    </w:p>
    <w:p w:rsidR="00A85E08" w:rsidRPr="00A85E08" w:rsidRDefault="00A85E08" w:rsidP="00A85E08">
      <w:pPr>
        <w:pStyle w:val="Prrafodelista"/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EE46E8" w:rsidRPr="00662300" w:rsidRDefault="006C395E" w:rsidP="00A85E08">
      <w:pPr>
        <w:pStyle w:val="Prrafodelista"/>
        <w:numPr>
          <w:ilvl w:val="0"/>
          <w:numId w:val="4"/>
        </w:numPr>
        <w:spacing w:line="240" w:lineRule="auto"/>
        <w:jc w:val="center"/>
        <w:rPr>
          <w:rFonts w:ascii="Futura Bk BT" w:hAnsi="Futura Bk BT" w:cs="Arial"/>
          <w:b/>
          <w:sz w:val="28"/>
          <w:szCs w:val="24"/>
        </w:rPr>
      </w:pPr>
      <w:r w:rsidRPr="000D49C6">
        <w:rPr>
          <w:rFonts w:ascii="Futura Bk BT" w:hAnsi="Futura Bk BT" w:cs="Arial"/>
          <w:b/>
          <w:sz w:val="28"/>
          <w:szCs w:val="24"/>
        </w:rPr>
        <w:t xml:space="preserve">COMENTARIOS </w:t>
      </w:r>
      <w:r w:rsidR="000D49C6">
        <w:rPr>
          <w:rFonts w:ascii="Futura Bk BT" w:hAnsi="Futura Bk BT" w:cs="Arial"/>
          <w:b/>
          <w:sz w:val="28"/>
          <w:szCs w:val="24"/>
        </w:rPr>
        <w:t xml:space="preserve">AL PLAN DE DESARROLLO 2020 – 2023 ”TULUÀ DE LA GENTE PARA LA GENTE” SEGÚN ENCUESTA DE PERCEPCION CIUDADANA </w:t>
      </w:r>
    </w:p>
    <w:p w:rsidR="00FA4417" w:rsidRDefault="004D5240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El presente aparte tiene por objeto, dar a conocer los comentarios al </w:t>
      </w:r>
      <w:r w:rsidR="00AD0DCE">
        <w:rPr>
          <w:rFonts w:ascii="Futura Bk BT" w:hAnsi="Futura Bk BT" w:cs="Arial"/>
          <w:sz w:val="24"/>
          <w:szCs w:val="24"/>
        </w:rPr>
        <w:t xml:space="preserve">borrador del documento del </w:t>
      </w:r>
      <w:r>
        <w:rPr>
          <w:rFonts w:ascii="Futura Bk BT" w:hAnsi="Futura Bk BT" w:cs="Arial"/>
          <w:sz w:val="24"/>
          <w:szCs w:val="24"/>
        </w:rPr>
        <w:t xml:space="preserve">Plan de Desarrollo 2020 – 2023 “Tuluá de la gente para la gente” de acuerdo a la información suministrada por los habitantes del municipio en </w:t>
      </w:r>
      <w:r w:rsidR="00662300">
        <w:rPr>
          <w:rFonts w:ascii="Futura Bk BT" w:hAnsi="Futura Bk BT" w:cs="Arial"/>
          <w:sz w:val="24"/>
          <w:szCs w:val="24"/>
        </w:rPr>
        <w:t xml:space="preserve">La Encuesta de Percepción Ciudadana del programa </w:t>
      </w:r>
      <w:r>
        <w:rPr>
          <w:rFonts w:ascii="Futura Bk BT" w:hAnsi="Futura Bk BT" w:cs="Arial"/>
          <w:sz w:val="24"/>
          <w:szCs w:val="24"/>
        </w:rPr>
        <w:t xml:space="preserve">“Tuluá Cómo Vamos”. Esta encuesta, </w:t>
      </w:r>
      <w:r w:rsidR="00866560">
        <w:rPr>
          <w:rFonts w:ascii="Futura Bk BT" w:hAnsi="Futura Bk BT" w:cs="Arial"/>
          <w:sz w:val="24"/>
          <w:szCs w:val="24"/>
        </w:rPr>
        <w:t>fue desarrollada por la firma “CIFRAS &amp;CONCEPTOS”, la muestra se tomó</w:t>
      </w:r>
      <w:r w:rsidR="00142797">
        <w:rPr>
          <w:rFonts w:ascii="Futura Bk BT" w:hAnsi="Futura Bk BT" w:cs="Arial"/>
          <w:sz w:val="24"/>
          <w:szCs w:val="24"/>
        </w:rPr>
        <w:t xml:space="preserve"> en la zona urbana del municipio entre el </w:t>
      </w:r>
      <w:r w:rsidR="00DC4839">
        <w:rPr>
          <w:rFonts w:ascii="Futura Bk BT" w:hAnsi="Futura Bk BT" w:cs="Arial"/>
          <w:sz w:val="24"/>
          <w:szCs w:val="24"/>
        </w:rPr>
        <w:t xml:space="preserve">11 y el 18 de Octubre de 2019. Se realizaron 77 preguntas </w:t>
      </w:r>
      <w:r w:rsidR="00FA4417">
        <w:rPr>
          <w:rFonts w:ascii="Futura Bk BT" w:hAnsi="Futura Bk BT" w:cs="Arial"/>
          <w:sz w:val="24"/>
          <w:szCs w:val="24"/>
        </w:rPr>
        <w:t>a hombres y mujeres, mayores de 18 años residentes de la ciudad</w:t>
      </w:r>
      <w:r w:rsidR="00DC4839">
        <w:rPr>
          <w:rFonts w:ascii="Futura Bk BT" w:hAnsi="Futura Bk BT" w:cs="Arial"/>
          <w:sz w:val="24"/>
          <w:szCs w:val="24"/>
        </w:rPr>
        <w:t xml:space="preserve"> </w:t>
      </w:r>
      <w:r w:rsidR="00FA4417">
        <w:rPr>
          <w:rFonts w:ascii="Futura Bk BT" w:hAnsi="Futura Bk BT" w:cs="Arial"/>
          <w:sz w:val="24"/>
          <w:szCs w:val="24"/>
        </w:rPr>
        <w:t xml:space="preserve">de todos los estratos socioeconómicos existente en Tuluá, </w:t>
      </w:r>
      <w:r w:rsidR="00DC4839">
        <w:rPr>
          <w:rFonts w:ascii="Futura Bk BT" w:hAnsi="Futura Bk BT" w:cs="Arial"/>
          <w:sz w:val="24"/>
          <w:szCs w:val="24"/>
        </w:rPr>
        <w:t>sobre temas como: Salud, educación, empleo, seguridad, vivienda, servicios públicos, movilidad</w:t>
      </w:r>
      <w:r w:rsidR="00866560">
        <w:rPr>
          <w:rFonts w:ascii="Futura Bk BT" w:hAnsi="Futura Bk BT" w:cs="Arial"/>
          <w:sz w:val="24"/>
          <w:szCs w:val="24"/>
        </w:rPr>
        <w:t>, entre otros</w:t>
      </w:r>
      <w:r w:rsidR="00DC4839">
        <w:rPr>
          <w:rFonts w:ascii="Futura Bk BT" w:hAnsi="Futura Bk BT" w:cs="Arial"/>
          <w:sz w:val="24"/>
          <w:szCs w:val="24"/>
        </w:rPr>
        <w:t>.</w:t>
      </w:r>
      <w:r w:rsidR="00FA4417">
        <w:rPr>
          <w:rFonts w:ascii="Futura Bk BT" w:hAnsi="Futura Bk BT" w:cs="Arial"/>
          <w:sz w:val="24"/>
          <w:szCs w:val="24"/>
        </w:rPr>
        <w:t xml:space="preserve"> </w:t>
      </w:r>
      <w:r w:rsidR="00D86BF6">
        <w:rPr>
          <w:rFonts w:ascii="Futura Bk BT" w:hAnsi="Futura Bk BT" w:cs="Arial"/>
          <w:sz w:val="24"/>
          <w:szCs w:val="24"/>
        </w:rPr>
        <w:t xml:space="preserve">Según </w:t>
      </w:r>
      <w:r w:rsidR="00866560">
        <w:rPr>
          <w:rFonts w:ascii="Futura Bk BT" w:hAnsi="Futura Bk BT" w:cs="Arial"/>
          <w:sz w:val="24"/>
          <w:szCs w:val="24"/>
        </w:rPr>
        <w:t>los</w:t>
      </w:r>
      <w:r w:rsidR="00D86BF6">
        <w:rPr>
          <w:rFonts w:ascii="Futura Bk BT" w:hAnsi="Futura Bk BT" w:cs="Arial"/>
          <w:sz w:val="24"/>
          <w:szCs w:val="24"/>
        </w:rPr>
        <w:t xml:space="preserve"> </w:t>
      </w:r>
      <w:r w:rsidR="00866560">
        <w:rPr>
          <w:rFonts w:ascii="Futura Bk BT" w:hAnsi="Futura Bk BT" w:cs="Arial"/>
          <w:sz w:val="24"/>
          <w:szCs w:val="24"/>
        </w:rPr>
        <w:t>resultados de la encuesta</w:t>
      </w:r>
      <w:r w:rsidR="00D86BF6">
        <w:rPr>
          <w:rFonts w:ascii="Futura Bk BT" w:hAnsi="Futura Bk BT" w:cs="Arial"/>
          <w:sz w:val="24"/>
          <w:szCs w:val="24"/>
        </w:rPr>
        <w:t xml:space="preserve">, </w:t>
      </w:r>
      <w:r w:rsidR="00866560">
        <w:rPr>
          <w:rFonts w:ascii="Futura Bk BT" w:hAnsi="Futura Bk BT" w:cs="Arial"/>
          <w:sz w:val="24"/>
          <w:szCs w:val="24"/>
        </w:rPr>
        <w:t xml:space="preserve">los </w:t>
      </w:r>
      <w:proofErr w:type="spellStart"/>
      <w:r w:rsidR="00866560">
        <w:rPr>
          <w:rFonts w:ascii="Futura Bk BT" w:hAnsi="Futura Bk BT" w:cs="Arial"/>
          <w:sz w:val="24"/>
          <w:szCs w:val="24"/>
        </w:rPr>
        <w:t>tulueños</w:t>
      </w:r>
      <w:proofErr w:type="spellEnd"/>
      <w:r w:rsidR="00866560">
        <w:rPr>
          <w:rFonts w:ascii="Futura Bk BT" w:hAnsi="Futura Bk BT" w:cs="Arial"/>
          <w:sz w:val="24"/>
          <w:szCs w:val="24"/>
        </w:rPr>
        <w:t xml:space="preserve"> concluyeron que </w:t>
      </w:r>
      <w:r w:rsidR="00D86BF6">
        <w:rPr>
          <w:rFonts w:ascii="Futura Bk BT" w:hAnsi="Futura Bk BT" w:cs="Arial"/>
          <w:sz w:val="24"/>
          <w:szCs w:val="24"/>
        </w:rPr>
        <w:t xml:space="preserve">los temas </w:t>
      </w:r>
      <w:r w:rsidR="00866560">
        <w:rPr>
          <w:rFonts w:ascii="Futura Bk BT" w:hAnsi="Futura Bk BT" w:cs="Arial"/>
          <w:sz w:val="24"/>
          <w:szCs w:val="24"/>
        </w:rPr>
        <w:t xml:space="preserve">a los cuales se les </w:t>
      </w:r>
      <w:proofErr w:type="gramStart"/>
      <w:r w:rsidR="00866560">
        <w:rPr>
          <w:rFonts w:ascii="Futura Bk BT" w:hAnsi="Futura Bk BT" w:cs="Arial"/>
          <w:sz w:val="24"/>
          <w:szCs w:val="24"/>
        </w:rPr>
        <w:t>debe</w:t>
      </w:r>
      <w:proofErr w:type="gramEnd"/>
      <w:r w:rsidR="00866560">
        <w:rPr>
          <w:rFonts w:ascii="Futura Bk BT" w:hAnsi="Futura Bk BT" w:cs="Arial"/>
          <w:sz w:val="24"/>
          <w:szCs w:val="24"/>
        </w:rPr>
        <w:t xml:space="preserve"> prestar más atención </w:t>
      </w:r>
      <w:r w:rsidR="00536D71">
        <w:rPr>
          <w:rFonts w:ascii="Futura Bk BT" w:hAnsi="Futura Bk BT" w:cs="Arial"/>
          <w:sz w:val="24"/>
          <w:szCs w:val="24"/>
        </w:rPr>
        <w:t>y deben</w:t>
      </w:r>
      <w:r w:rsidR="00866560">
        <w:rPr>
          <w:rFonts w:ascii="Futura Bk BT" w:hAnsi="Futura Bk BT" w:cs="Arial"/>
          <w:sz w:val="24"/>
          <w:szCs w:val="24"/>
        </w:rPr>
        <w:t xml:space="preserve"> </w:t>
      </w:r>
      <w:r w:rsidR="00536D71">
        <w:rPr>
          <w:rFonts w:ascii="Futura Bk BT" w:hAnsi="Futura Bk BT" w:cs="Arial"/>
          <w:sz w:val="24"/>
          <w:szCs w:val="24"/>
        </w:rPr>
        <w:t>ser priorizados</w:t>
      </w:r>
      <w:r w:rsidR="00866560">
        <w:rPr>
          <w:rFonts w:ascii="Futura Bk BT" w:hAnsi="Futura Bk BT" w:cs="Arial"/>
          <w:sz w:val="24"/>
          <w:szCs w:val="24"/>
        </w:rPr>
        <w:t xml:space="preserve"> por la administración municipal</w:t>
      </w:r>
      <w:r w:rsidR="00D86BF6">
        <w:rPr>
          <w:rFonts w:ascii="Futura Bk BT" w:hAnsi="Futura Bk BT" w:cs="Arial"/>
          <w:sz w:val="24"/>
          <w:szCs w:val="24"/>
        </w:rPr>
        <w:t xml:space="preserve"> son: </w:t>
      </w:r>
    </w:p>
    <w:p w:rsidR="00D86BF6" w:rsidRDefault="00D86BF6" w:rsidP="00A85E0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Seguridad y convivencia (32%)</w:t>
      </w:r>
    </w:p>
    <w:p w:rsidR="00D86BF6" w:rsidRDefault="00D86BF6" w:rsidP="00A85E0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Empleo (21%)</w:t>
      </w:r>
    </w:p>
    <w:p w:rsidR="00D86BF6" w:rsidRDefault="00D86BF6" w:rsidP="00A85E0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Salud (18%)</w:t>
      </w:r>
    </w:p>
    <w:p w:rsidR="00D86BF6" w:rsidRDefault="00664070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De otro lado, al observar el contenido del Plan de desarrollo 2020 – 2023 “Tuluá de la gente para la gente”, se puede evidenciar que efectivamente se abordan e incluyen dichas necesidades y /o problemáticas al interior del mismo, de la siguiente manera: </w:t>
      </w:r>
    </w:p>
    <w:p w:rsidR="00596951" w:rsidRPr="00596951" w:rsidRDefault="00596951" w:rsidP="00A85E08">
      <w:pPr>
        <w:spacing w:line="240" w:lineRule="auto"/>
        <w:jc w:val="both"/>
        <w:rPr>
          <w:rFonts w:ascii="Futura Bk BT" w:hAnsi="Futura Bk BT" w:cs="Arial"/>
          <w:b/>
          <w:sz w:val="24"/>
          <w:szCs w:val="24"/>
        </w:rPr>
      </w:pPr>
      <w:r w:rsidRPr="00596951">
        <w:rPr>
          <w:rFonts w:ascii="Futura Bk BT" w:hAnsi="Futura Bk BT" w:cs="Arial"/>
          <w:b/>
          <w:sz w:val="24"/>
          <w:szCs w:val="24"/>
        </w:rPr>
        <w:t xml:space="preserve">SEGURIDAD Y CONVIVENCIA </w:t>
      </w:r>
    </w:p>
    <w:p w:rsidR="00D86BF6" w:rsidRDefault="00C02B8E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El primer tema, seguridad y convivencia, es abordado en la línea estratégica número cuatro (4), llamada: TULUA SEGURA “Tuluá mi corazón del Valle en paz, seguro, fortalecido </w:t>
      </w:r>
      <w:r w:rsidR="00D524EA">
        <w:rPr>
          <w:rFonts w:ascii="Futura Bk BT" w:hAnsi="Futura Bk BT" w:cs="Arial"/>
          <w:sz w:val="24"/>
          <w:szCs w:val="24"/>
        </w:rPr>
        <w:t>y bi</w:t>
      </w:r>
      <w:r>
        <w:rPr>
          <w:rFonts w:ascii="Futura Bk BT" w:hAnsi="Futura Bk BT" w:cs="Arial"/>
          <w:sz w:val="24"/>
          <w:szCs w:val="24"/>
        </w:rPr>
        <w:t xml:space="preserve">en gobernado”. En esta línea estratégica puede observase que los programas a implementar </w:t>
      </w:r>
      <w:r w:rsidR="00E31A13">
        <w:rPr>
          <w:rFonts w:ascii="Futura Bk BT" w:hAnsi="Futura Bk BT" w:cs="Arial"/>
          <w:sz w:val="24"/>
          <w:szCs w:val="24"/>
        </w:rPr>
        <w:t xml:space="preserve">como: </w:t>
      </w:r>
      <w:r w:rsidR="00E31A13" w:rsidRPr="00E31A13">
        <w:rPr>
          <w:rFonts w:ascii="Futura Bk BT" w:hAnsi="Futura Bk BT" w:cs="Arial"/>
          <w:sz w:val="24"/>
          <w:szCs w:val="24"/>
          <w:lang w:val="es-ES"/>
        </w:rPr>
        <w:t xml:space="preserve">ZEII: Zonas Estratégicas de Intervención Integral, PECES: Programa de Escuelas, Colegios y Entornos Seguros y C4: Centro de Comando, Control, Comunicaciones y Computo, </w:t>
      </w:r>
      <w:r w:rsidR="004D5240">
        <w:rPr>
          <w:rFonts w:ascii="Futura Bk BT" w:hAnsi="Futura Bk BT" w:cs="Arial"/>
          <w:sz w:val="24"/>
          <w:szCs w:val="24"/>
          <w:lang w:val="es-ES"/>
        </w:rPr>
        <w:t>este último</w:t>
      </w:r>
      <w:r w:rsidR="00E31A13">
        <w:rPr>
          <w:rFonts w:ascii="Futura Bk BT" w:hAnsi="Futura Bk BT" w:cs="Arial"/>
          <w:sz w:val="24"/>
          <w:szCs w:val="24"/>
          <w:lang w:val="es-ES"/>
        </w:rPr>
        <w:t xml:space="preserve"> </w:t>
      </w:r>
      <w:r w:rsidR="00BB6E65">
        <w:rPr>
          <w:rFonts w:ascii="Futura Bk BT" w:hAnsi="Futura Bk BT" w:cs="Arial"/>
          <w:sz w:val="24"/>
          <w:szCs w:val="24"/>
          <w:lang w:val="es-ES"/>
        </w:rPr>
        <w:t>se destaca, ya que será de gran utilidad</w:t>
      </w:r>
      <w:r w:rsidR="00E31A13" w:rsidRPr="00E31A13">
        <w:rPr>
          <w:rFonts w:ascii="Futura Bk BT" w:hAnsi="Futura Bk BT" w:cs="Arial"/>
          <w:sz w:val="24"/>
          <w:szCs w:val="24"/>
          <w:lang w:val="es-ES"/>
        </w:rPr>
        <w:t xml:space="preserve"> para conocer como surgen algunos hechos </w:t>
      </w:r>
      <w:r w:rsidR="00BB6E65">
        <w:rPr>
          <w:rFonts w:ascii="Futura Bk BT" w:hAnsi="Futura Bk BT" w:cs="Arial"/>
          <w:sz w:val="24"/>
          <w:szCs w:val="24"/>
          <w:lang w:val="es-ES"/>
        </w:rPr>
        <w:t xml:space="preserve">que ponen en riesgo la seguridad de los ciudadanos, </w:t>
      </w:r>
      <w:r w:rsidR="00E31A13" w:rsidRPr="00E31A13">
        <w:rPr>
          <w:rFonts w:ascii="Futura Bk BT" w:hAnsi="Futura Bk BT" w:cs="Arial"/>
          <w:sz w:val="24"/>
          <w:szCs w:val="24"/>
          <w:lang w:val="es-ES"/>
        </w:rPr>
        <w:t xml:space="preserve">y mitigar </w:t>
      </w:r>
      <w:r w:rsidR="00BB6E65">
        <w:rPr>
          <w:rFonts w:ascii="Futura Bk BT" w:hAnsi="Futura Bk BT" w:cs="Arial"/>
          <w:sz w:val="24"/>
          <w:szCs w:val="24"/>
          <w:lang w:val="es-ES"/>
        </w:rPr>
        <w:t xml:space="preserve">así </w:t>
      </w:r>
      <w:r w:rsidR="00E31A13" w:rsidRPr="00E31A13">
        <w:rPr>
          <w:rFonts w:ascii="Futura Bk BT" w:hAnsi="Futura Bk BT" w:cs="Arial"/>
          <w:sz w:val="24"/>
          <w:szCs w:val="24"/>
          <w:lang w:val="es-ES"/>
        </w:rPr>
        <w:t xml:space="preserve">las acciones en contra de posibles sujetos </w:t>
      </w:r>
      <w:r w:rsidR="00E31A13" w:rsidRPr="00E31A13">
        <w:rPr>
          <w:rFonts w:ascii="Futura Bk BT" w:hAnsi="Futura Bk BT" w:cs="Arial"/>
          <w:sz w:val="24"/>
          <w:szCs w:val="24"/>
          <w:lang w:val="es-ES"/>
        </w:rPr>
        <w:lastRenderedPageBreak/>
        <w:t>vulnerables</w:t>
      </w:r>
      <w:r w:rsidR="004D5240">
        <w:rPr>
          <w:rFonts w:ascii="Futura Bk BT" w:hAnsi="Futura Bk BT" w:cs="Arial"/>
          <w:sz w:val="24"/>
          <w:szCs w:val="24"/>
          <w:lang w:val="es-ES"/>
        </w:rPr>
        <w:t>.</w:t>
      </w:r>
      <w:r w:rsidR="006754D7">
        <w:rPr>
          <w:rFonts w:ascii="Futura Bk BT" w:hAnsi="Futura Bk BT" w:cs="Arial"/>
          <w:sz w:val="24"/>
          <w:szCs w:val="24"/>
          <w:lang w:val="es-ES"/>
        </w:rPr>
        <w:t xml:space="preserve"> </w:t>
      </w:r>
      <w:r w:rsidR="004D5240">
        <w:rPr>
          <w:rFonts w:ascii="Futura Bk BT" w:hAnsi="Futura Bk BT" w:cs="Arial"/>
          <w:sz w:val="24"/>
          <w:szCs w:val="24"/>
          <w:lang w:val="es-ES"/>
        </w:rPr>
        <w:t>Estos y</w:t>
      </w:r>
      <w:r w:rsidR="006754D7">
        <w:rPr>
          <w:rFonts w:ascii="Futura Bk BT" w:hAnsi="Futura Bk BT" w:cs="Arial"/>
          <w:sz w:val="24"/>
          <w:szCs w:val="24"/>
          <w:lang w:val="es-ES"/>
        </w:rPr>
        <w:t xml:space="preserve"> otros</w:t>
      </w:r>
      <w:r w:rsidR="00BB6E65">
        <w:rPr>
          <w:rFonts w:ascii="Futura Bk BT" w:hAnsi="Futura Bk BT" w:cs="Arial"/>
          <w:sz w:val="24"/>
          <w:szCs w:val="24"/>
          <w:lang w:val="es-ES"/>
        </w:rPr>
        <w:t xml:space="preserve"> programas, </w:t>
      </w:r>
      <w:r w:rsidR="00B377AA">
        <w:rPr>
          <w:rFonts w:ascii="Futura Bk BT" w:hAnsi="Futura Bk BT" w:cs="Arial"/>
          <w:sz w:val="24"/>
          <w:szCs w:val="24"/>
          <w:lang w:val="es-ES"/>
        </w:rPr>
        <w:t>apuntan directamente al mejoramiento de la seguridad y la convivencia, además de fortalecer</w:t>
      </w:r>
      <w:r w:rsidR="000B5EFC">
        <w:rPr>
          <w:rFonts w:ascii="Futura Bk BT" w:hAnsi="Futura Bk BT" w:cs="Arial"/>
          <w:sz w:val="24"/>
          <w:szCs w:val="24"/>
        </w:rPr>
        <w:t xml:space="preserve"> la</w:t>
      </w:r>
      <w:r w:rsidR="00A85E08">
        <w:rPr>
          <w:rFonts w:ascii="Futura Bk BT" w:hAnsi="Futura Bk BT" w:cs="Arial"/>
          <w:sz w:val="24"/>
          <w:szCs w:val="24"/>
        </w:rPr>
        <w:t xml:space="preserve"> </w:t>
      </w:r>
      <w:r>
        <w:rPr>
          <w:rFonts w:ascii="Futura Bk BT" w:hAnsi="Futura Bk BT" w:cs="Arial"/>
          <w:sz w:val="24"/>
          <w:szCs w:val="24"/>
        </w:rPr>
        <w:t>institucional</w:t>
      </w:r>
      <w:r w:rsidR="000B5EFC">
        <w:rPr>
          <w:rFonts w:ascii="Futura Bk BT" w:hAnsi="Futura Bk BT" w:cs="Arial"/>
          <w:sz w:val="24"/>
          <w:szCs w:val="24"/>
        </w:rPr>
        <w:t>idad</w:t>
      </w:r>
      <w:r>
        <w:rPr>
          <w:rFonts w:ascii="Futura Bk BT" w:hAnsi="Futura Bk BT" w:cs="Arial"/>
          <w:sz w:val="24"/>
          <w:szCs w:val="24"/>
        </w:rPr>
        <w:t xml:space="preserve"> del municipio, </w:t>
      </w:r>
      <w:r w:rsidR="000B5EFC">
        <w:rPr>
          <w:rFonts w:ascii="Futura Bk BT" w:hAnsi="Futura Bk BT" w:cs="Arial"/>
          <w:sz w:val="24"/>
          <w:szCs w:val="24"/>
        </w:rPr>
        <w:t>y fomentar la participación ciudadana con el propósito de recuperar la confianza de los ciudadanos</w:t>
      </w:r>
      <w:r w:rsidR="004D5240">
        <w:rPr>
          <w:rFonts w:ascii="Futura Bk BT" w:hAnsi="Futura Bk BT" w:cs="Arial"/>
          <w:sz w:val="24"/>
          <w:szCs w:val="24"/>
        </w:rPr>
        <w:t xml:space="preserve"> en su territorio</w:t>
      </w:r>
      <w:r w:rsidR="000B5EFC">
        <w:rPr>
          <w:rFonts w:ascii="Futura Bk BT" w:hAnsi="Futura Bk BT" w:cs="Arial"/>
          <w:sz w:val="24"/>
          <w:szCs w:val="24"/>
        </w:rPr>
        <w:t xml:space="preserve">. </w:t>
      </w:r>
    </w:p>
    <w:p w:rsidR="006754D7" w:rsidRDefault="006754D7" w:rsidP="00A85E08">
      <w:pPr>
        <w:spacing w:line="240" w:lineRule="auto"/>
        <w:jc w:val="both"/>
        <w:rPr>
          <w:rFonts w:ascii="Futura Bk BT" w:hAnsi="Futura Bk BT" w:cs="Arial"/>
          <w:i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Adicionalmente, </w:t>
      </w:r>
      <w:r w:rsidR="00522672">
        <w:rPr>
          <w:rFonts w:ascii="Futura Bk BT" w:hAnsi="Futura Bk BT" w:cs="Arial"/>
          <w:sz w:val="24"/>
          <w:szCs w:val="24"/>
        </w:rPr>
        <w:t xml:space="preserve">en </w:t>
      </w:r>
      <w:r>
        <w:rPr>
          <w:rFonts w:ascii="Futura Bk BT" w:hAnsi="Futura Bk BT" w:cs="Arial"/>
          <w:sz w:val="24"/>
          <w:szCs w:val="24"/>
        </w:rPr>
        <w:t xml:space="preserve">esta </w:t>
      </w:r>
      <w:r w:rsidR="00522672">
        <w:rPr>
          <w:rFonts w:ascii="Futura Bk BT" w:hAnsi="Futura Bk BT" w:cs="Arial"/>
          <w:sz w:val="24"/>
          <w:szCs w:val="24"/>
        </w:rPr>
        <w:t>línea</w:t>
      </w:r>
      <w:r>
        <w:rPr>
          <w:rFonts w:ascii="Futura Bk BT" w:hAnsi="Futura Bk BT" w:cs="Arial"/>
          <w:sz w:val="24"/>
          <w:szCs w:val="24"/>
        </w:rPr>
        <w:t xml:space="preserve"> estratégica </w:t>
      </w:r>
      <w:r w:rsidR="00522672">
        <w:rPr>
          <w:rFonts w:ascii="Futura Bk BT" w:hAnsi="Futura Bk BT" w:cs="Arial"/>
          <w:sz w:val="24"/>
          <w:szCs w:val="24"/>
        </w:rPr>
        <w:t>puede observase que se retoma el Plan Nacional de Desarrollo “Pacto por Colombia, Pacto</w:t>
      </w:r>
      <w:r w:rsidR="0021604D">
        <w:rPr>
          <w:rFonts w:ascii="Futura Bk BT" w:hAnsi="Futura Bk BT" w:cs="Arial"/>
          <w:sz w:val="24"/>
          <w:szCs w:val="24"/>
        </w:rPr>
        <w:t xml:space="preserve"> por la Equidad”, y por ende</w:t>
      </w:r>
      <w:r w:rsidR="00522672">
        <w:rPr>
          <w:rFonts w:ascii="Futura Bk BT" w:hAnsi="Futura Bk BT" w:cs="Arial"/>
          <w:sz w:val="24"/>
          <w:szCs w:val="24"/>
        </w:rPr>
        <w:t xml:space="preserve"> el </w:t>
      </w:r>
      <w:r w:rsidR="00522672" w:rsidRPr="00522672">
        <w:rPr>
          <w:rFonts w:ascii="Futura Bk BT" w:hAnsi="Futura Bk BT" w:cs="Arial"/>
          <w:i/>
          <w:sz w:val="24"/>
          <w:szCs w:val="24"/>
        </w:rPr>
        <w:t xml:space="preserve">“Pacto Región Pacifico: Diversidad Para La Equidad, La </w:t>
      </w:r>
      <w:r w:rsidR="00522672">
        <w:rPr>
          <w:rFonts w:ascii="Futura Bk BT" w:hAnsi="Futura Bk BT" w:cs="Arial"/>
          <w:i/>
          <w:sz w:val="24"/>
          <w:szCs w:val="24"/>
        </w:rPr>
        <w:t>Convivencia y</w:t>
      </w:r>
      <w:r w:rsidR="00522672" w:rsidRPr="00522672">
        <w:rPr>
          <w:rFonts w:ascii="Futura Bk BT" w:hAnsi="Futura Bk BT" w:cs="Arial"/>
          <w:i/>
          <w:sz w:val="24"/>
          <w:szCs w:val="24"/>
        </w:rPr>
        <w:t xml:space="preserve"> El Desarrollo”</w:t>
      </w:r>
      <w:r w:rsidR="00522672">
        <w:rPr>
          <w:rFonts w:ascii="Futura Bk BT" w:hAnsi="Futura Bk BT" w:cs="Arial"/>
          <w:i/>
          <w:sz w:val="24"/>
          <w:szCs w:val="24"/>
        </w:rPr>
        <w:t xml:space="preserve">, </w:t>
      </w:r>
      <w:r w:rsidR="00522672" w:rsidRPr="00522672">
        <w:rPr>
          <w:rFonts w:ascii="Futura Bk BT" w:hAnsi="Futura Bk BT" w:cs="Arial"/>
          <w:sz w:val="24"/>
          <w:szCs w:val="24"/>
        </w:rPr>
        <w:t>Y Los Pactos Transversales De: Construcción De La Paz Y Gestión Publica Efectiva</w:t>
      </w:r>
      <w:r w:rsidR="00522672">
        <w:rPr>
          <w:rFonts w:ascii="Futura Bk BT" w:hAnsi="Futura Bk BT" w:cs="Arial"/>
          <w:i/>
          <w:sz w:val="24"/>
          <w:szCs w:val="24"/>
        </w:rPr>
        <w:t xml:space="preserve">. </w:t>
      </w:r>
    </w:p>
    <w:p w:rsidR="00522672" w:rsidRDefault="00522672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De igual forma, en este apartado se evidencia que </w:t>
      </w:r>
      <w:r w:rsidR="00273DBB">
        <w:rPr>
          <w:rFonts w:ascii="Futura Bk BT" w:hAnsi="Futura Bk BT" w:cs="Arial"/>
          <w:sz w:val="24"/>
          <w:szCs w:val="24"/>
        </w:rPr>
        <w:t>se procura la inclusión y el alcance del Objetivo de Desarrollo Sostenible (ODS) número 16: “Paz, Justicia e Instituciones Sólidas”.</w:t>
      </w:r>
    </w:p>
    <w:p w:rsidR="00032959" w:rsidRDefault="00032959" w:rsidP="00A85E08">
      <w:pPr>
        <w:spacing w:line="240" w:lineRule="auto"/>
        <w:jc w:val="both"/>
        <w:rPr>
          <w:rFonts w:ascii="Futura Bk BT" w:hAnsi="Futura Bk BT" w:cs="Arial"/>
          <w:b/>
          <w:sz w:val="24"/>
          <w:szCs w:val="24"/>
        </w:rPr>
      </w:pPr>
      <w:r w:rsidRPr="00032959">
        <w:rPr>
          <w:rFonts w:ascii="Futura Bk BT" w:hAnsi="Futura Bk BT" w:cs="Arial"/>
          <w:b/>
          <w:sz w:val="24"/>
          <w:szCs w:val="24"/>
        </w:rPr>
        <w:t xml:space="preserve">EMPLEO: </w:t>
      </w:r>
    </w:p>
    <w:p w:rsidR="003B5F68" w:rsidRDefault="00EC28E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En cuanto al empleo, segundo tema más importante que los </w:t>
      </w:r>
      <w:proofErr w:type="spellStart"/>
      <w:r>
        <w:rPr>
          <w:rFonts w:ascii="Futura Bk BT" w:hAnsi="Futura Bk BT" w:cs="Arial"/>
          <w:sz w:val="24"/>
          <w:szCs w:val="24"/>
        </w:rPr>
        <w:t>tulueños</w:t>
      </w:r>
      <w:proofErr w:type="spellEnd"/>
      <w:r>
        <w:rPr>
          <w:rFonts w:ascii="Futura Bk BT" w:hAnsi="Futura Bk BT" w:cs="Arial"/>
          <w:sz w:val="24"/>
          <w:szCs w:val="24"/>
        </w:rPr>
        <w:t xml:space="preserve"> priorizaron en la Encuesta de Percepción Ciudadana</w:t>
      </w:r>
      <w:r w:rsidR="001A7101">
        <w:rPr>
          <w:rFonts w:ascii="Futura Bk BT" w:hAnsi="Futura Bk BT" w:cs="Arial"/>
          <w:sz w:val="24"/>
          <w:szCs w:val="24"/>
        </w:rPr>
        <w:t xml:space="preserve"> de 2019</w:t>
      </w:r>
      <w:r>
        <w:rPr>
          <w:rFonts w:ascii="Futura Bk BT" w:hAnsi="Futura Bk BT" w:cs="Arial"/>
          <w:sz w:val="24"/>
          <w:szCs w:val="24"/>
        </w:rPr>
        <w:t>, puede evidenciarse que es abordado en el Plan de Desarrollo 2020 – 2023 “Tuluá de la gente para a gente”</w:t>
      </w:r>
      <w:r w:rsidR="00F33627">
        <w:rPr>
          <w:rFonts w:ascii="Futura Bk BT" w:hAnsi="Futura Bk BT" w:cs="Arial"/>
          <w:sz w:val="24"/>
          <w:szCs w:val="24"/>
        </w:rPr>
        <w:t xml:space="preserve"> en la línea estratégica número dos (2), llamada: TULUA COMPETITIVA “Tuluá mi corazón del valle emprendedor, innovador, dinámico, solidario, turístico, productivo y competitivo”. En esta línea, puede observarse que los programas a implementar como: “</w:t>
      </w:r>
      <w:proofErr w:type="spellStart"/>
      <w:r w:rsidR="00F33627">
        <w:rPr>
          <w:rFonts w:ascii="Futura Bk BT" w:hAnsi="Futura Bk BT" w:cs="Arial"/>
          <w:sz w:val="24"/>
          <w:szCs w:val="24"/>
        </w:rPr>
        <w:t>Tulueños</w:t>
      </w:r>
      <w:proofErr w:type="spellEnd"/>
      <w:r w:rsidR="00F33627">
        <w:rPr>
          <w:rFonts w:ascii="Futura Bk BT" w:hAnsi="Futura Bk BT" w:cs="Arial"/>
          <w:sz w:val="24"/>
          <w:szCs w:val="24"/>
        </w:rPr>
        <w:t xml:space="preserve"> con acceso a oportunidades de empleo”, “Los </w:t>
      </w:r>
      <w:proofErr w:type="spellStart"/>
      <w:r w:rsidR="00F33627">
        <w:rPr>
          <w:rFonts w:ascii="Futura Bk BT" w:hAnsi="Futura Bk BT" w:cs="Arial"/>
          <w:sz w:val="24"/>
          <w:szCs w:val="24"/>
        </w:rPr>
        <w:t>tulueños</w:t>
      </w:r>
      <w:proofErr w:type="spellEnd"/>
      <w:r w:rsidR="00F33627">
        <w:rPr>
          <w:rFonts w:ascii="Futura Bk BT" w:hAnsi="Futura Bk BT" w:cs="Arial"/>
          <w:sz w:val="24"/>
          <w:szCs w:val="24"/>
        </w:rPr>
        <w:t xml:space="preserve"> si emprende</w:t>
      </w:r>
      <w:r w:rsidR="003B5F68">
        <w:rPr>
          <w:rFonts w:ascii="Futura Bk BT" w:hAnsi="Futura Bk BT" w:cs="Arial"/>
          <w:sz w:val="24"/>
          <w:szCs w:val="24"/>
        </w:rPr>
        <w:t>n</w:t>
      </w:r>
      <w:r w:rsidR="00F33627">
        <w:rPr>
          <w:rFonts w:ascii="Futura Bk BT" w:hAnsi="Futura Bk BT" w:cs="Arial"/>
          <w:sz w:val="24"/>
          <w:szCs w:val="24"/>
        </w:rPr>
        <w:t xml:space="preserve"> y generan ingresos”</w:t>
      </w:r>
      <w:r w:rsidR="003B5F68">
        <w:rPr>
          <w:rFonts w:ascii="Futura Bk BT" w:hAnsi="Futura Bk BT" w:cs="Arial"/>
          <w:sz w:val="24"/>
          <w:szCs w:val="24"/>
        </w:rPr>
        <w:t xml:space="preserve">, “Ciencia, tecnología e innovación para la productividad y la competitividad” entre otros, pretenden contribuir al mejoramiento del empleo formal en el </w:t>
      </w:r>
      <w:r w:rsidR="008715BE">
        <w:rPr>
          <w:rFonts w:ascii="Futura Bk BT" w:hAnsi="Futura Bk BT" w:cs="Arial"/>
          <w:sz w:val="24"/>
          <w:szCs w:val="24"/>
        </w:rPr>
        <w:t>municipio</w:t>
      </w:r>
      <w:r w:rsidR="003B5F68">
        <w:rPr>
          <w:rFonts w:ascii="Futura Bk BT" w:hAnsi="Futura Bk BT" w:cs="Arial"/>
          <w:sz w:val="24"/>
          <w:szCs w:val="24"/>
        </w:rPr>
        <w:t>, identificar, articular e implementar estrategias de fomento y generación de empleo</w:t>
      </w:r>
      <w:r w:rsidR="008715BE">
        <w:rPr>
          <w:rFonts w:ascii="Futura Bk BT" w:hAnsi="Futura Bk BT" w:cs="Arial"/>
          <w:sz w:val="24"/>
          <w:szCs w:val="24"/>
        </w:rPr>
        <w:t>, como de fortalecimiento de la economía del municipio. De igual forma, generar oportunidades de acceso a la economía naranja, apoyando así las empresas, nuevos modelos de negocio y emprendimientos creativos. Se destaca, la intención de generar condiciones fav</w:t>
      </w:r>
      <w:r w:rsidR="00272991">
        <w:rPr>
          <w:rFonts w:ascii="Futura Bk BT" w:hAnsi="Futura Bk BT" w:cs="Arial"/>
          <w:sz w:val="24"/>
          <w:szCs w:val="24"/>
        </w:rPr>
        <w:t>orables d</w:t>
      </w:r>
      <w:r w:rsidR="008715BE">
        <w:rPr>
          <w:rFonts w:ascii="Futura Bk BT" w:hAnsi="Futura Bk BT" w:cs="Arial"/>
          <w:sz w:val="24"/>
          <w:szCs w:val="24"/>
        </w:rPr>
        <w:t xml:space="preserve">e infraestructura, espacio </w:t>
      </w:r>
      <w:r w:rsidR="00272991">
        <w:rPr>
          <w:rFonts w:ascii="Futura Bk BT" w:hAnsi="Futura Bk BT" w:cs="Arial"/>
          <w:sz w:val="24"/>
          <w:szCs w:val="24"/>
        </w:rPr>
        <w:t>público</w:t>
      </w:r>
      <w:r w:rsidR="008715BE">
        <w:rPr>
          <w:rFonts w:ascii="Futura Bk BT" w:hAnsi="Futura Bk BT" w:cs="Arial"/>
          <w:sz w:val="24"/>
          <w:szCs w:val="24"/>
        </w:rPr>
        <w:t xml:space="preserve"> y entorno económico para propiciar el asentamiento de empresas</w:t>
      </w:r>
      <w:r w:rsidR="00272991">
        <w:rPr>
          <w:rFonts w:ascii="Futura Bk BT" w:hAnsi="Futura Bk BT" w:cs="Arial"/>
          <w:sz w:val="24"/>
          <w:szCs w:val="24"/>
        </w:rPr>
        <w:t xml:space="preserve"> </w:t>
      </w:r>
      <w:r w:rsidR="008715BE">
        <w:rPr>
          <w:rFonts w:ascii="Futura Bk BT" w:hAnsi="Futura Bk BT" w:cs="Arial"/>
          <w:sz w:val="24"/>
          <w:szCs w:val="24"/>
        </w:rPr>
        <w:t xml:space="preserve">innovadoras y la construcción de un centro logístico </w:t>
      </w:r>
      <w:r w:rsidR="00272991">
        <w:rPr>
          <w:rFonts w:ascii="Futura Bk BT" w:hAnsi="Futura Bk BT" w:cs="Arial"/>
          <w:sz w:val="24"/>
          <w:szCs w:val="24"/>
        </w:rPr>
        <w:t xml:space="preserve">agro </w:t>
      </w:r>
      <w:r w:rsidR="008715BE">
        <w:rPr>
          <w:rFonts w:ascii="Futura Bk BT" w:hAnsi="Futura Bk BT" w:cs="Arial"/>
          <w:sz w:val="24"/>
          <w:szCs w:val="24"/>
        </w:rPr>
        <w:t>industrial y de servicios generales de la zona</w:t>
      </w:r>
      <w:r w:rsidR="00272991">
        <w:rPr>
          <w:rFonts w:ascii="Futura Bk BT" w:hAnsi="Futura Bk BT" w:cs="Arial"/>
          <w:sz w:val="24"/>
          <w:szCs w:val="24"/>
        </w:rPr>
        <w:t>.</w:t>
      </w:r>
    </w:p>
    <w:p w:rsidR="001A7101" w:rsidRPr="00EC28E1" w:rsidRDefault="001A710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Adicionalmente, esta línea estratégica</w:t>
      </w:r>
      <w:r w:rsidR="00D01949">
        <w:rPr>
          <w:rFonts w:ascii="Futura Bk BT" w:hAnsi="Futura Bk BT" w:cs="Arial"/>
          <w:sz w:val="24"/>
          <w:szCs w:val="24"/>
        </w:rPr>
        <w:t xml:space="preserve"> </w:t>
      </w:r>
      <w:r>
        <w:rPr>
          <w:rFonts w:ascii="Futura Bk BT" w:hAnsi="Futura Bk BT" w:cs="Arial"/>
          <w:sz w:val="24"/>
          <w:szCs w:val="24"/>
        </w:rPr>
        <w:t>retoma el Plan Nacional de Desarrollo “Pacto por Colombia, Pacto</w:t>
      </w:r>
      <w:r w:rsidR="0021604D">
        <w:rPr>
          <w:rFonts w:ascii="Futura Bk BT" w:hAnsi="Futura Bk BT" w:cs="Arial"/>
          <w:sz w:val="24"/>
          <w:szCs w:val="24"/>
        </w:rPr>
        <w:t xml:space="preserve"> por la Equidad”, y por ende </w:t>
      </w:r>
      <w:r>
        <w:rPr>
          <w:rFonts w:ascii="Futura Bk BT" w:hAnsi="Futura Bk BT" w:cs="Arial"/>
          <w:sz w:val="24"/>
          <w:szCs w:val="24"/>
        </w:rPr>
        <w:t xml:space="preserve"> el </w:t>
      </w:r>
      <w:r w:rsidRPr="00522672">
        <w:rPr>
          <w:rFonts w:ascii="Futura Bk BT" w:hAnsi="Futura Bk BT" w:cs="Arial"/>
          <w:i/>
          <w:sz w:val="24"/>
          <w:szCs w:val="24"/>
        </w:rPr>
        <w:t xml:space="preserve">“Pacto Región Pacifico: Diversidad Para La Equidad, La </w:t>
      </w:r>
      <w:r>
        <w:rPr>
          <w:rFonts w:ascii="Futura Bk BT" w:hAnsi="Futura Bk BT" w:cs="Arial"/>
          <w:i/>
          <w:sz w:val="24"/>
          <w:szCs w:val="24"/>
        </w:rPr>
        <w:t>Convivencia y</w:t>
      </w:r>
      <w:r w:rsidRPr="00522672">
        <w:rPr>
          <w:rFonts w:ascii="Futura Bk BT" w:hAnsi="Futura Bk BT" w:cs="Arial"/>
          <w:i/>
          <w:sz w:val="24"/>
          <w:szCs w:val="24"/>
        </w:rPr>
        <w:t xml:space="preserve"> El Desarrollo”</w:t>
      </w:r>
      <w:r>
        <w:rPr>
          <w:rFonts w:ascii="Futura Bk BT" w:hAnsi="Futura Bk BT" w:cs="Arial"/>
          <w:i/>
          <w:sz w:val="24"/>
          <w:szCs w:val="24"/>
        </w:rPr>
        <w:t xml:space="preserve">, </w:t>
      </w:r>
      <w:r w:rsidRPr="00522672">
        <w:rPr>
          <w:rFonts w:ascii="Futura Bk BT" w:hAnsi="Futura Bk BT" w:cs="Arial"/>
          <w:sz w:val="24"/>
          <w:szCs w:val="24"/>
        </w:rPr>
        <w:t xml:space="preserve">Y Los Pactos Transversales De: </w:t>
      </w:r>
      <w:r w:rsidR="00D01949">
        <w:rPr>
          <w:rFonts w:ascii="Futura Bk BT" w:hAnsi="Futura Bk BT" w:cs="Arial"/>
          <w:sz w:val="24"/>
          <w:szCs w:val="24"/>
        </w:rPr>
        <w:t>Ciencia, tecnología e innovación, transformación digital de Colombia y protección y promoción de nuestra cultura y desarrollo de la economía naranja</w:t>
      </w:r>
      <w:r>
        <w:rPr>
          <w:rFonts w:ascii="Futura Bk BT" w:hAnsi="Futura Bk BT" w:cs="Arial"/>
          <w:i/>
          <w:sz w:val="24"/>
          <w:szCs w:val="24"/>
        </w:rPr>
        <w:t>.</w:t>
      </w:r>
      <w:r w:rsidR="00134544">
        <w:rPr>
          <w:rFonts w:ascii="Futura Bk BT" w:hAnsi="Futura Bk BT" w:cs="Arial"/>
          <w:i/>
          <w:sz w:val="24"/>
          <w:szCs w:val="24"/>
        </w:rPr>
        <w:t xml:space="preserve"> </w:t>
      </w:r>
      <w:r>
        <w:rPr>
          <w:rFonts w:ascii="Futura Bk BT" w:hAnsi="Futura Bk BT" w:cs="Arial"/>
          <w:sz w:val="24"/>
          <w:szCs w:val="24"/>
        </w:rPr>
        <w:t xml:space="preserve">De la misma manera, se evidencia que se procura la inclusión de los Objetivos </w:t>
      </w:r>
      <w:r w:rsidR="00662BDE">
        <w:rPr>
          <w:rFonts w:ascii="Futura Bk BT" w:hAnsi="Futura Bk BT" w:cs="Arial"/>
          <w:sz w:val="24"/>
          <w:szCs w:val="24"/>
        </w:rPr>
        <w:t xml:space="preserve">de Desarrollo </w:t>
      </w:r>
      <w:r w:rsidR="00662BDE">
        <w:rPr>
          <w:rFonts w:ascii="Futura Bk BT" w:hAnsi="Futura Bk BT" w:cs="Arial"/>
          <w:sz w:val="24"/>
          <w:szCs w:val="24"/>
        </w:rPr>
        <w:lastRenderedPageBreak/>
        <w:t xml:space="preserve">Sostenible (ODS) </w:t>
      </w:r>
      <w:r w:rsidR="00404B49">
        <w:rPr>
          <w:rFonts w:ascii="Futura Bk BT" w:hAnsi="Futura Bk BT" w:cs="Arial"/>
          <w:sz w:val="24"/>
          <w:szCs w:val="24"/>
        </w:rPr>
        <w:t>número</w:t>
      </w:r>
      <w:r w:rsidR="00662BDE">
        <w:rPr>
          <w:rFonts w:ascii="Futura Bk BT" w:hAnsi="Futura Bk BT" w:cs="Arial"/>
          <w:sz w:val="24"/>
          <w:szCs w:val="24"/>
        </w:rPr>
        <w:t xml:space="preserve"> (8)</w:t>
      </w:r>
      <w:r w:rsidR="00404B49">
        <w:rPr>
          <w:rFonts w:ascii="Futura Bk BT" w:hAnsi="Futura Bk BT" w:cs="Arial"/>
          <w:sz w:val="24"/>
          <w:szCs w:val="24"/>
        </w:rPr>
        <w:t>:</w:t>
      </w:r>
      <w:r w:rsidR="00662BDE">
        <w:rPr>
          <w:rFonts w:ascii="Futura Bk BT" w:hAnsi="Futura Bk BT" w:cs="Arial"/>
          <w:sz w:val="24"/>
          <w:szCs w:val="24"/>
        </w:rPr>
        <w:t xml:space="preserve"> </w:t>
      </w:r>
      <w:r w:rsidR="00404B49">
        <w:rPr>
          <w:rFonts w:ascii="Futura Bk BT" w:hAnsi="Futura Bk BT" w:cs="Arial"/>
          <w:sz w:val="24"/>
          <w:szCs w:val="24"/>
        </w:rPr>
        <w:t>“</w:t>
      </w:r>
      <w:r w:rsidR="00662BDE">
        <w:rPr>
          <w:rFonts w:ascii="Futura Bk BT" w:hAnsi="Futura Bk BT" w:cs="Arial"/>
          <w:sz w:val="24"/>
          <w:szCs w:val="24"/>
        </w:rPr>
        <w:t xml:space="preserve">Trabajo </w:t>
      </w:r>
      <w:r w:rsidR="00404B49">
        <w:rPr>
          <w:rFonts w:ascii="Futura Bk BT" w:hAnsi="Futura Bk BT" w:cs="Arial"/>
          <w:sz w:val="24"/>
          <w:szCs w:val="24"/>
        </w:rPr>
        <w:t xml:space="preserve">Decente y Crecimiento Económico”, (9): “Industria, Innovación e Infraestructura”, (10): “Reducción de las Desigualdades”, (11): Ciudades y Comunidades Sostenibles. </w:t>
      </w:r>
    </w:p>
    <w:p w:rsidR="00032959" w:rsidRPr="00032959" w:rsidRDefault="00032959" w:rsidP="00A85E08">
      <w:pPr>
        <w:spacing w:line="240" w:lineRule="auto"/>
        <w:jc w:val="both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 xml:space="preserve">SALUD: </w:t>
      </w:r>
    </w:p>
    <w:p w:rsidR="00DC4839" w:rsidRDefault="005A0CCA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Finalmente, la salud fue</w:t>
      </w:r>
      <w:r w:rsidR="00DE7140">
        <w:rPr>
          <w:rFonts w:ascii="Futura Bk BT" w:hAnsi="Futura Bk BT" w:cs="Arial"/>
          <w:sz w:val="24"/>
          <w:szCs w:val="24"/>
        </w:rPr>
        <w:t xml:space="preserve"> el tercer tema </w:t>
      </w:r>
      <w:r>
        <w:rPr>
          <w:rFonts w:ascii="Futura Bk BT" w:hAnsi="Futura Bk BT" w:cs="Arial"/>
          <w:sz w:val="24"/>
          <w:szCs w:val="24"/>
        </w:rPr>
        <w:t xml:space="preserve">que los ciudadanos del municipio de Tuluá priorizaron según la Encuesta de Percepción Ciudadana 2019.  En cuanto a este, puede evidenciarse </w:t>
      </w:r>
      <w:r w:rsidR="0021604D">
        <w:rPr>
          <w:rFonts w:ascii="Futura Bk BT" w:hAnsi="Futura Bk BT" w:cs="Arial"/>
          <w:sz w:val="24"/>
          <w:szCs w:val="24"/>
        </w:rPr>
        <w:t>que</w:t>
      </w:r>
      <w:r>
        <w:rPr>
          <w:rFonts w:ascii="Futura Bk BT" w:hAnsi="Futura Bk BT" w:cs="Arial"/>
          <w:sz w:val="24"/>
          <w:szCs w:val="24"/>
        </w:rPr>
        <w:t xml:space="preserve"> El Plan de Desarrollo 2020 – 2023 “Tuluá de la gente para la gente”, lo aborda mediante la línea estratégica número (1), llamada: TULUA SOCIAL “Tuluá mi corazón del Valle social, equitativo, incluyente, que protege</w:t>
      </w:r>
      <w:r w:rsidR="00332D9B">
        <w:rPr>
          <w:rFonts w:ascii="Futura Bk BT" w:hAnsi="Futura Bk BT" w:cs="Arial"/>
          <w:sz w:val="24"/>
          <w:szCs w:val="24"/>
        </w:rPr>
        <w:t xml:space="preserve">, promueve, respeta y valora la vida”. Este tema de salud, como reto numero dos (2) de esta línea, pretende abordar programas como: “Fortalecimiento de acceso a los servicios de salud”, “Gestión de estrategias en salud”, “Vigilancia integral en salud”, </w:t>
      </w:r>
      <w:r w:rsidR="0021604D">
        <w:rPr>
          <w:rFonts w:ascii="Futura Bk BT" w:hAnsi="Futura Bk BT" w:cs="Arial"/>
          <w:sz w:val="24"/>
          <w:szCs w:val="24"/>
        </w:rPr>
        <w:t xml:space="preserve">los que </w:t>
      </w:r>
      <w:r w:rsidR="00332D9B">
        <w:rPr>
          <w:rFonts w:ascii="Futura Bk BT" w:hAnsi="Futura Bk BT" w:cs="Arial"/>
          <w:sz w:val="24"/>
          <w:szCs w:val="24"/>
        </w:rPr>
        <w:t xml:space="preserve">procuran a grandes rasgos, generar una capacidad de gestión efectiva en la prestación de los servicios de la salud, </w:t>
      </w:r>
      <w:r w:rsidR="00266CAA">
        <w:rPr>
          <w:rFonts w:ascii="Futura Bk BT" w:hAnsi="Futura Bk BT" w:cs="Arial"/>
          <w:sz w:val="24"/>
          <w:szCs w:val="24"/>
        </w:rPr>
        <w:t xml:space="preserve">provisionando el servicio de manera especial a la población más vulnerable e implementando acciones de protección y cuidado de los colectivos e individuos que están expuestos a riesgos generados por emergencias y desastres. </w:t>
      </w:r>
      <w:r w:rsidR="00E92EA7">
        <w:rPr>
          <w:rFonts w:ascii="Futura Bk BT" w:hAnsi="Futura Bk BT" w:cs="Arial"/>
          <w:sz w:val="24"/>
          <w:szCs w:val="24"/>
        </w:rPr>
        <w:t>Del mismo modo, implementar estrategias para disminui</w:t>
      </w:r>
      <w:r w:rsidR="00DE7140">
        <w:rPr>
          <w:rFonts w:ascii="Futura Bk BT" w:hAnsi="Futura Bk BT" w:cs="Arial"/>
          <w:sz w:val="24"/>
          <w:szCs w:val="24"/>
        </w:rPr>
        <w:t xml:space="preserve">r el riesgo de enfermedades </w:t>
      </w:r>
      <w:proofErr w:type="spellStart"/>
      <w:r w:rsidR="00DE7140">
        <w:rPr>
          <w:rFonts w:ascii="Futura Bk BT" w:hAnsi="Futura Bk BT" w:cs="Arial"/>
          <w:sz w:val="24"/>
          <w:szCs w:val="24"/>
        </w:rPr>
        <w:t>zonò</w:t>
      </w:r>
      <w:r w:rsidR="00E92EA7">
        <w:rPr>
          <w:rFonts w:ascii="Futura Bk BT" w:hAnsi="Futura Bk BT" w:cs="Arial"/>
          <w:sz w:val="24"/>
          <w:szCs w:val="24"/>
        </w:rPr>
        <w:t>ticas</w:t>
      </w:r>
      <w:proofErr w:type="spellEnd"/>
      <w:r w:rsidR="00E92EA7">
        <w:rPr>
          <w:rFonts w:ascii="Futura Bk BT" w:hAnsi="Futura Bk BT" w:cs="Arial"/>
          <w:sz w:val="24"/>
          <w:szCs w:val="24"/>
        </w:rPr>
        <w:t>, capacitar población escolar en prevención del suicidio, consumo de sustancias</w:t>
      </w:r>
      <w:r w:rsidR="0021604D">
        <w:rPr>
          <w:rFonts w:ascii="Futura Bk BT" w:hAnsi="Futura Bk BT" w:cs="Arial"/>
          <w:sz w:val="24"/>
          <w:szCs w:val="24"/>
        </w:rPr>
        <w:t xml:space="preserve"> psicoactivas</w:t>
      </w:r>
      <w:r w:rsidR="00E92EA7">
        <w:rPr>
          <w:rFonts w:ascii="Futura Bk BT" w:hAnsi="Futura Bk BT" w:cs="Arial"/>
          <w:sz w:val="24"/>
          <w:szCs w:val="24"/>
        </w:rPr>
        <w:t xml:space="preserve">, construcción y mejoramiento del hospital </w:t>
      </w:r>
      <w:r w:rsidR="00DE7140">
        <w:rPr>
          <w:rFonts w:ascii="Futura Bk BT" w:hAnsi="Futura Bk BT" w:cs="Arial"/>
          <w:sz w:val="24"/>
          <w:szCs w:val="24"/>
        </w:rPr>
        <w:t>Rubén</w:t>
      </w:r>
      <w:r w:rsidR="00E92EA7">
        <w:rPr>
          <w:rFonts w:ascii="Futura Bk BT" w:hAnsi="Futura Bk BT" w:cs="Arial"/>
          <w:sz w:val="24"/>
          <w:szCs w:val="24"/>
        </w:rPr>
        <w:t xml:space="preserve"> Cruz, </w:t>
      </w:r>
      <w:r w:rsidR="00DE7140">
        <w:rPr>
          <w:rFonts w:ascii="Futura Bk BT" w:hAnsi="Futura Bk BT" w:cs="Arial"/>
          <w:sz w:val="24"/>
          <w:szCs w:val="24"/>
        </w:rPr>
        <w:t xml:space="preserve">entre otros. </w:t>
      </w:r>
    </w:p>
    <w:p w:rsidR="00020B2E" w:rsidRDefault="00DE7140" w:rsidP="00A85E08">
      <w:pPr>
        <w:spacing w:line="240" w:lineRule="auto"/>
        <w:jc w:val="both"/>
      </w:pPr>
      <w:r>
        <w:rPr>
          <w:rFonts w:ascii="Futura Bk BT" w:hAnsi="Futura Bk BT" w:cs="Arial"/>
          <w:sz w:val="24"/>
          <w:szCs w:val="24"/>
        </w:rPr>
        <w:t>Adicionalmente, esta línea estratégica se retoma el Plan Nacional de Desarrollo “Pacto por Colombia, Pacto por la Equidad”, y por e</w:t>
      </w:r>
      <w:r w:rsidR="0021604D">
        <w:rPr>
          <w:rFonts w:ascii="Futura Bk BT" w:hAnsi="Futura Bk BT" w:cs="Arial"/>
          <w:sz w:val="24"/>
          <w:szCs w:val="24"/>
        </w:rPr>
        <w:t>nde</w:t>
      </w:r>
      <w:r>
        <w:rPr>
          <w:rFonts w:ascii="Futura Bk BT" w:hAnsi="Futura Bk BT" w:cs="Arial"/>
          <w:sz w:val="24"/>
          <w:szCs w:val="24"/>
        </w:rPr>
        <w:t xml:space="preserve"> el </w:t>
      </w:r>
      <w:r w:rsidRPr="00522672">
        <w:rPr>
          <w:rFonts w:ascii="Futura Bk BT" w:hAnsi="Futura Bk BT" w:cs="Arial"/>
          <w:i/>
          <w:sz w:val="24"/>
          <w:szCs w:val="24"/>
        </w:rPr>
        <w:t xml:space="preserve">“Pacto Región Pacifico: Diversidad Para La Equidad, La </w:t>
      </w:r>
      <w:r>
        <w:rPr>
          <w:rFonts w:ascii="Futura Bk BT" w:hAnsi="Futura Bk BT" w:cs="Arial"/>
          <w:i/>
          <w:sz w:val="24"/>
          <w:szCs w:val="24"/>
        </w:rPr>
        <w:t>Convivencia y</w:t>
      </w:r>
      <w:r w:rsidRPr="00522672">
        <w:rPr>
          <w:rFonts w:ascii="Futura Bk BT" w:hAnsi="Futura Bk BT" w:cs="Arial"/>
          <w:i/>
          <w:sz w:val="24"/>
          <w:szCs w:val="24"/>
        </w:rPr>
        <w:t xml:space="preserve"> El Desarrollo”</w:t>
      </w:r>
      <w:r>
        <w:rPr>
          <w:rFonts w:ascii="Futura Bk BT" w:hAnsi="Futura Bk BT" w:cs="Arial"/>
          <w:i/>
          <w:sz w:val="24"/>
          <w:szCs w:val="24"/>
        </w:rPr>
        <w:t xml:space="preserve">, </w:t>
      </w:r>
      <w:r w:rsidRPr="00522672">
        <w:rPr>
          <w:rFonts w:ascii="Futura Bk BT" w:hAnsi="Futura Bk BT" w:cs="Arial"/>
          <w:sz w:val="24"/>
          <w:szCs w:val="24"/>
        </w:rPr>
        <w:t>Y Los Pactos Transversales De:</w:t>
      </w:r>
      <w:r>
        <w:rPr>
          <w:rFonts w:ascii="Futura Bk BT" w:hAnsi="Futura Bk BT" w:cs="Arial"/>
          <w:sz w:val="24"/>
          <w:szCs w:val="24"/>
        </w:rPr>
        <w:t xml:space="preserve"> Equidad de oportunidades para grupos indígenas, negros, agros, raizales, palanqueros y </w:t>
      </w:r>
      <w:proofErr w:type="spellStart"/>
      <w:r>
        <w:rPr>
          <w:rFonts w:ascii="Futura Bk BT" w:hAnsi="Futura Bk BT" w:cs="Arial"/>
          <w:sz w:val="24"/>
          <w:szCs w:val="24"/>
        </w:rPr>
        <w:t>Rrom</w:t>
      </w:r>
      <w:proofErr w:type="spellEnd"/>
      <w:r>
        <w:rPr>
          <w:rFonts w:ascii="Futura Bk BT" w:hAnsi="Futura Bk BT" w:cs="Arial"/>
          <w:sz w:val="24"/>
          <w:szCs w:val="24"/>
        </w:rPr>
        <w:t xml:space="preserve">; inclusión de todas las personas con discapacidad y equidad para mujeres. </w:t>
      </w:r>
    </w:p>
    <w:p w:rsidR="00020B2E" w:rsidRDefault="00DE7140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De la misma manera, se evidencia que </w:t>
      </w:r>
      <w:r w:rsidR="000A6F99">
        <w:rPr>
          <w:rFonts w:ascii="Futura Bk BT" w:hAnsi="Futura Bk BT" w:cs="Arial"/>
          <w:sz w:val="24"/>
          <w:szCs w:val="24"/>
        </w:rPr>
        <w:t xml:space="preserve">al abordar el tema de salud, en esta línea estratégica </w:t>
      </w:r>
      <w:r>
        <w:rPr>
          <w:rFonts w:ascii="Futura Bk BT" w:hAnsi="Futura Bk BT" w:cs="Arial"/>
          <w:sz w:val="24"/>
          <w:szCs w:val="24"/>
        </w:rPr>
        <w:t>se procura la inclusión de los Objetivos de Desarrollo Sostenible (ODS) número (</w:t>
      </w:r>
      <w:r w:rsidR="005943CA">
        <w:rPr>
          <w:rFonts w:ascii="Futura Bk BT" w:hAnsi="Futura Bk BT" w:cs="Arial"/>
          <w:sz w:val="24"/>
          <w:szCs w:val="24"/>
        </w:rPr>
        <w:t>3): “S</w:t>
      </w:r>
      <w:r>
        <w:rPr>
          <w:rFonts w:ascii="Futura Bk BT" w:hAnsi="Futura Bk BT" w:cs="Arial"/>
          <w:sz w:val="24"/>
          <w:szCs w:val="24"/>
        </w:rPr>
        <w:t xml:space="preserve">alud y bienestar </w:t>
      </w:r>
      <w:r w:rsidR="005943CA">
        <w:rPr>
          <w:rFonts w:ascii="Futura Bk BT" w:hAnsi="Futura Bk BT" w:cs="Arial"/>
          <w:sz w:val="24"/>
          <w:szCs w:val="24"/>
        </w:rPr>
        <w:t>“, e</w:t>
      </w:r>
      <w:r>
        <w:rPr>
          <w:rFonts w:ascii="Futura Bk BT" w:hAnsi="Futura Bk BT" w:cs="Arial"/>
          <w:sz w:val="24"/>
          <w:szCs w:val="24"/>
        </w:rPr>
        <w:t xml:space="preserve"> (5) Igualdad de género.  </w:t>
      </w:r>
    </w:p>
    <w:p w:rsidR="00961791" w:rsidRDefault="0096179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961791" w:rsidRDefault="0096179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961791" w:rsidRDefault="0096179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961791" w:rsidRDefault="0096179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D50C99" w:rsidRPr="00961791" w:rsidRDefault="00D50C99" w:rsidP="00961791">
      <w:pPr>
        <w:pStyle w:val="Prrafodelista"/>
        <w:numPr>
          <w:ilvl w:val="0"/>
          <w:numId w:val="4"/>
        </w:numPr>
        <w:spacing w:line="240" w:lineRule="auto"/>
        <w:jc w:val="center"/>
        <w:rPr>
          <w:rFonts w:ascii="Futura Bk BT" w:hAnsi="Futura Bk BT" w:cs="Arial"/>
          <w:b/>
          <w:sz w:val="28"/>
          <w:szCs w:val="24"/>
        </w:rPr>
      </w:pPr>
      <w:r w:rsidRPr="00961791">
        <w:rPr>
          <w:rFonts w:ascii="Futura Bk BT" w:hAnsi="Futura Bk BT" w:cs="Arial"/>
          <w:b/>
          <w:sz w:val="28"/>
          <w:szCs w:val="24"/>
        </w:rPr>
        <w:lastRenderedPageBreak/>
        <w:t xml:space="preserve">COMENTARIOS AL PLAN DE DESARROLLO 2020 – 2023 ”TULUÀ DE LA GENTE PARA LA GENTE” SEGÚN KIT DE PLANEACION TERRITORIAL </w:t>
      </w:r>
    </w:p>
    <w:p w:rsidR="00EE46E8" w:rsidRDefault="00D50C99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El Kit de Planeación Territorial, </w:t>
      </w:r>
      <w:r w:rsidR="00C245EB">
        <w:rPr>
          <w:rFonts w:ascii="Futura Bk BT" w:hAnsi="Futura Bk BT" w:cs="Arial"/>
          <w:sz w:val="24"/>
          <w:szCs w:val="24"/>
        </w:rPr>
        <w:t>“</w:t>
      </w:r>
      <w:r w:rsidR="00C245EB" w:rsidRPr="00C245EB">
        <w:rPr>
          <w:rFonts w:ascii="Futura Bk BT" w:hAnsi="Futura Bk BT" w:cs="Arial"/>
          <w:i/>
          <w:sz w:val="24"/>
          <w:szCs w:val="24"/>
        </w:rPr>
        <w:t xml:space="preserve">Es una herramienta creada por el </w:t>
      </w:r>
      <w:r w:rsidR="00F93A9D">
        <w:rPr>
          <w:rFonts w:ascii="Futura Bk BT" w:hAnsi="Futura Bk BT" w:cs="Arial"/>
          <w:i/>
          <w:sz w:val="24"/>
          <w:szCs w:val="24"/>
        </w:rPr>
        <w:t xml:space="preserve">Departamento Nacional de Planeación </w:t>
      </w:r>
      <w:r w:rsidR="00C245EB" w:rsidRPr="00C245EB">
        <w:rPr>
          <w:rFonts w:ascii="Futura Bk BT" w:hAnsi="Futura Bk BT" w:cs="Arial"/>
          <w:i/>
          <w:sz w:val="24"/>
          <w:szCs w:val="24"/>
        </w:rPr>
        <w:t>DNP para apoyar a los gobiernos municipales y departamentales en la construcción de su Plan d</w:t>
      </w:r>
      <w:r w:rsidR="00C245EB">
        <w:rPr>
          <w:rFonts w:ascii="Futura Bk BT" w:hAnsi="Futura Bk BT" w:cs="Arial"/>
          <w:i/>
          <w:sz w:val="24"/>
          <w:szCs w:val="24"/>
        </w:rPr>
        <w:t xml:space="preserve">e Desarrollo Territorial (PDT)…, </w:t>
      </w:r>
      <w:r w:rsidR="00C245EB" w:rsidRPr="00C245EB">
        <w:rPr>
          <w:rFonts w:ascii="Futura Bk BT" w:hAnsi="Futura Bk BT" w:cs="Arial"/>
          <w:i/>
          <w:sz w:val="24"/>
          <w:szCs w:val="24"/>
        </w:rPr>
        <w:t>un conjunto de contenidos de apoyo y una plataforma tecnológica que facilitarán la formulación del PDT 2020-2023</w:t>
      </w:r>
      <w:r w:rsidR="00C245EB">
        <w:rPr>
          <w:rFonts w:ascii="Futura Bk BT" w:hAnsi="Futura Bk BT" w:cs="Arial"/>
          <w:sz w:val="24"/>
          <w:szCs w:val="24"/>
        </w:rPr>
        <w:t>”</w:t>
      </w:r>
      <w:r w:rsidR="00C245EB" w:rsidRPr="00C245EB">
        <w:rPr>
          <w:rFonts w:ascii="Futura Bk BT" w:hAnsi="Futura Bk BT" w:cs="Arial"/>
          <w:sz w:val="24"/>
          <w:szCs w:val="24"/>
        </w:rPr>
        <w:t>.</w:t>
      </w:r>
      <w:r w:rsidR="00C245EB">
        <w:rPr>
          <w:rStyle w:val="Refdenotaalpie"/>
          <w:rFonts w:ascii="Futura Bk BT" w:hAnsi="Futura Bk BT" w:cs="Arial"/>
          <w:sz w:val="24"/>
          <w:szCs w:val="24"/>
        </w:rPr>
        <w:footnoteReference w:id="1"/>
      </w:r>
      <w:r w:rsidR="00F93A9D">
        <w:rPr>
          <w:rFonts w:ascii="Futura Bk BT" w:hAnsi="Futura Bk BT" w:cs="Arial"/>
          <w:sz w:val="24"/>
          <w:szCs w:val="24"/>
        </w:rPr>
        <w:t xml:space="preserve"> Teniendo en cuenta esta herramienta, el presente capitulo pretende visualizar sí el Plan de Desarrollo 2020 – 2023 “Tuluá de la gente para la gente”</w:t>
      </w:r>
      <w:r w:rsidR="00632A96">
        <w:rPr>
          <w:rFonts w:ascii="Futura Bk BT" w:hAnsi="Futura Bk BT" w:cs="Arial"/>
          <w:sz w:val="24"/>
          <w:szCs w:val="24"/>
        </w:rPr>
        <w:t xml:space="preserve">, ha sido construido </w:t>
      </w:r>
      <w:r w:rsidR="00F93A9D">
        <w:rPr>
          <w:rFonts w:ascii="Futura Bk BT" w:hAnsi="Futura Bk BT" w:cs="Arial"/>
          <w:sz w:val="24"/>
          <w:szCs w:val="24"/>
        </w:rPr>
        <w:t xml:space="preserve">de acuerdo a los lineamientos </w:t>
      </w:r>
      <w:r w:rsidR="00632A96">
        <w:rPr>
          <w:rFonts w:ascii="Futura Bk BT" w:hAnsi="Futura Bk BT" w:cs="Arial"/>
          <w:sz w:val="24"/>
          <w:szCs w:val="24"/>
        </w:rPr>
        <w:t xml:space="preserve">e instrucciones </w:t>
      </w:r>
      <w:r w:rsidR="00F163E7">
        <w:rPr>
          <w:rFonts w:ascii="Futura Bk BT" w:hAnsi="Futura Bk BT" w:cs="Arial"/>
          <w:sz w:val="24"/>
          <w:szCs w:val="24"/>
        </w:rPr>
        <w:t>que este kit promueve</w:t>
      </w:r>
      <w:r w:rsidR="00632A96">
        <w:rPr>
          <w:rFonts w:ascii="Futura Bk BT" w:hAnsi="Futura Bk BT" w:cs="Arial"/>
          <w:sz w:val="24"/>
          <w:szCs w:val="24"/>
        </w:rPr>
        <w:t xml:space="preserve">. </w:t>
      </w:r>
    </w:p>
    <w:p w:rsidR="00A85E08" w:rsidRPr="007A2A6A" w:rsidRDefault="007A2A6A" w:rsidP="00A85E08">
      <w:pPr>
        <w:spacing w:line="240" w:lineRule="auto"/>
        <w:jc w:val="both"/>
        <w:rPr>
          <w:rFonts w:ascii="Futura Bk BT" w:hAnsi="Futura Bk BT" w:cs="Arial"/>
          <w:b/>
          <w:sz w:val="24"/>
          <w:szCs w:val="24"/>
          <w:u w:val="single"/>
        </w:rPr>
      </w:pPr>
      <w:r w:rsidRPr="007A2A6A">
        <w:rPr>
          <w:rFonts w:ascii="Futura Bk BT" w:hAnsi="Futura Bk BT" w:cs="Arial"/>
          <w:b/>
          <w:sz w:val="24"/>
          <w:szCs w:val="24"/>
          <w:u w:val="single"/>
        </w:rPr>
        <w:t>Unidad 1:</w:t>
      </w:r>
    </w:p>
    <w:p w:rsidR="00EE46E8" w:rsidRDefault="005B430B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En la unidad número 1, el kit de planeación territorial sugiere</w:t>
      </w:r>
      <w:r w:rsidR="009B171D">
        <w:rPr>
          <w:rFonts w:ascii="Futura Bk BT" w:hAnsi="Futura Bk BT" w:cs="Arial"/>
          <w:sz w:val="24"/>
          <w:szCs w:val="24"/>
        </w:rPr>
        <w:t xml:space="preserve"> la aplicación de varias actividades</w:t>
      </w:r>
      <w:r w:rsidR="00604D81">
        <w:rPr>
          <w:rFonts w:ascii="Futura Bk BT" w:hAnsi="Futura Bk BT" w:cs="Arial"/>
          <w:sz w:val="24"/>
          <w:szCs w:val="24"/>
        </w:rPr>
        <w:t>,</w:t>
      </w:r>
      <w:r w:rsidR="001C4D54">
        <w:rPr>
          <w:rFonts w:ascii="Futura Bk BT" w:hAnsi="Futura Bk BT" w:cs="Arial"/>
          <w:sz w:val="24"/>
          <w:szCs w:val="24"/>
        </w:rPr>
        <w:t xml:space="preserve"> en relación a la definición de las líneas estratégicas</w:t>
      </w:r>
      <w:r w:rsidR="00E84DFD">
        <w:rPr>
          <w:rFonts w:ascii="Futura Bk BT" w:hAnsi="Futura Bk BT" w:cs="Arial"/>
          <w:sz w:val="24"/>
          <w:szCs w:val="24"/>
        </w:rPr>
        <w:t xml:space="preserve"> del documento</w:t>
      </w:r>
      <w:r w:rsidR="001C4D54">
        <w:rPr>
          <w:rFonts w:ascii="Futura Bk BT" w:hAnsi="Futura Bk BT" w:cs="Arial"/>
          <w:sz w:val="24"/>
          <w:szCs w:val="24"/>
        </w:rPr>
        <w:t xml:space="preserve">, </w:t>
      </w:r>
      <w:r w:rsidR="00604D81">
        <w:rPr>
          <w:rFonts w:ascii="Futura Bk BT" w:hAnsi="Futura Bk BT" w:cs="Arial"/>
          <w:sz w:val="24"/>
          <w:szCs w:val="24"/>
        </w:rPr>
        <w:t xml:space="preserve"> </w:t>
      </w:r>
      <w:r w:rsidR="009B171D">
        <w:rPr>
          <w:rFonts w:ascii="Futura Bk BT" w:hAnsi="Futura Bk BT" w:cs="Arial"/>
          <w:sz w:val="24"/>
          <w:szCs w:val="24"/>
        </w:rPr>
        <w:t xml:space="preserve"> dentro de las </w:t>
      </w:r>
      <w:r w:rsidR="00E84DFD">
        <w:rPr>
          <w:rFonts w:ascii="Futura Bk BT" w:hAnsi="Futura Bk BT" w:cs="Arial"/>
          <w:sz w:val="24"/>
          <w:szCs w:val="24"/>
        </w:rPr>
        <w:t xml:space="preserve">cuales las </w:t>
      </w:r>
      <w:r w:rsidR="009B171D">
        <w:rPr>
          <w:rFonts w:ascii="Futura Bk BT" w:hAnsi="Futura Bk BT" w:cs="Arial"/>
          <w:sz w:val="24"/>
          <w:szCs w:val="24"/>
        </w:rPr>
        <w:t>más</w:t>
      </w:r>
      <w:r w:rsidR="00E84DFD">
        <w:rPr>
          <w:rFonts w:ascii="Futura Bk BT" w:hAnsi="Futura Bk BT" w:cs="Arial"/>
          <w:sz w:val="24"/>
          <w:szCs w:val="24"/>
        </w:rPr>
        <w:t xml:space="preserve"> relevantes son</w:t>
      </w:r>
      <w:r>
        <w:rPr>
          <w:rFonts w:ascii="Futura Bk BT" w:hAnsi="Futura Bk BT" w:cs="Arial"/>
          <w:sz w:val="24"/>
          <w:szCs w:val="24"/>
        </w:rPr>
        <w:t xml:space="preserve">: </w:t>
      </w:r>
    </w:p>
    <w:p w:rsidR="004425A8" w:rsidRDefault="004425A8" w:rsidP="00A85E0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4425A8">
        <w:rPr>
          <w:rFonts w:ascii="Futura Bk BT" w:hAnsi="Futura Bk BT" w:cs="Arial"/>
          <w:sz w:val="24"/>
          <w:szCs w:val="24"/>
        </w:rPr>
        <w:t>De acuerdo con lo dispuesto en el artículo 32 de la ley 152 de 1994</w:t>
      </w:r>
      <w:r>
        <w:rPr>
          <w:rFonts w:ascii="Futura Bk BT" w:hAnsi="Futura Bk BT" w:cs="Arial"/>
          <w:sz w:val="24"/>
          <w:szCs w:val="24"/>
        </w:rPr>
        <w:t>, Las líneas estratégicas del Plan de desarrollo deben estar alineadas con el Plan Nacional de Desarrollo, actividad que en el documento de Plan de Desarrollo de Tuluá 2020 – 2023 puede evidenciarse en cada capítulo o línea estratégica.</w:t>
      </w:r>
    </w:p>
    <w:p w:rsidR="00A85E08" w:rsidRDefault="00A85E08" w:rsidP="00A85E08">
      <w:pPr>
        <w:pStyle w:val="Prrafodelista"/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EE46E8" w:rsidRDefault="00D64ADB" w:rsidP="00A85E0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D64ADB">
        <w:rPr>
          <w:rFonts w:ascii="Futura Bk BT" w:hAnsi="Futura Bk BT" w:cs="Arial"/>
          <w:sz w:val="24"/>
          <w:szCs w:val="24"/>
        </w:rPr>
        <w:t>Revisar el programa de gobierno</w:t>
      </w:r>
      <w:r>
        <w:rPr>
          <w:rFonts w:ascii="Futura Bk BT" w:hAnsi="Futura Bk BT" w:cs="Arial"/>
          <w:sz w:val="24"/>
          <w:szCs w:val="24"/>
        </w:rPr>
        <w:t xml:space="preserve"> e identificar las principales</w:t>
      </w:r>
      <w:r w:rsidRPr="00D64ADB">
        <w:rPr>
          <w:rFonts w:ascii="Futura Bk BT" w:hAnsi="Futura Bk BT" w:cs="Arial"/>
          <w:sz w:val="24"/>
          <w:szCs w:val="24"/>
        </w:rPr>
        <w:t xml:space="preserve"> líneas de trabajo que </w:t>
      </w:r>
      <w:r w:rsidR="00F163E7">
        <w:rPr>
          <w:rFonts w:ascii="Futura Bk BT" w:hAnsi="Futura Bk BT" w:cs="Arial"/>
          <w:sz w:val="24"/>
          <w:szCs w:val="24"/>
        </w:rPr>
        <w:t xml:space="preserve">se </w:t>
      </w:r>
      <w:r w:rsidRPr="00D64ADB">
        <w:rPr>
          <w:rFonts w:ascii="Futura Bk BT" w:hAnsi="Futura Bk BT" w:cs="Arial"/>
          <w:sz w:val="24"/>
          <w:szCs w:val="24"/>
        </w:rPr>
        <w:t>propuso para los 4 años de mandato</w:t>
      </w:r>
      <w:r>
        <w:rPr>
          <w:rFonts w:ascii="Futura Bk BT" w:hAnsi="Futura Bk BT" w:cs="Arial"/>
          <w:sz w:val="24"/>
          <w:szCs w:val="24"/>
        </w:rPr>
        <w:t>, estas propuestas de campaña deben coincidir con lo propuesto en el Plan de Desarrollo. Al revisar el Plan de Desarrollo 2020 – 2023 “Tuluá de la gente para la gente” se evidencia que las líneas estratégicas y el contenido de las mismas, reflejan en gran medida lo propuesto por el Alcalde John Jairo Gómez Aguirre en su programa</w:t>
      </w:r>
      <w:r w:rsidR="00F163E7">
        <w:rPr>
          <w:rFonts w:ascii="Futura Bk BT" w:hAnsi="Futura Bk BT" w:cs="Arial"/>
          <w:sz w:val="24"/>
          <w:szCs w:val="24"/>
        </w:rPr>
        <w:t xml:space="preserve"> de gobierno “El Gobierno de la Gente para la Gente”.</w:t>
      </w:r>
    </w:p>
    <w:p w:rsidR="009B171D" w:rsidRPr="00A85E08" w:rsidRDefault="009B171D" w:rsidP="00A85E0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A85E08">
        <w:rPr>
          <w:rFonts w:ascii="Futura Bk BT" w:hAnsi="Futura Bk BT" w:cs="Arial"/>
          <w:sz w:val="24"/>
          <w:szCs w:val="24"/>
        </w:rPr>
        <w:t xml:space="preserve">Constatar e indagar las necesidades más relevantes de la comunidad, a partir del proceso de diálogo con la ciudadanía. Actividad que también fue desarrollada en el proceso de construcción del Plan de Desarrollo de Tuluá, donde el Alcalde y su equipo de gobierno se desplazaron a las diferentes comunas del municipio realizando este ejercicio.  La coordinación del programa “Tuluá Cómo Vamos” tuvo la oportunidad de evidenciar el dialogo realizado en el corregimiento de </w:t>
      </w:r>
      <w:proofErr w:type="spellStart"/>
      <w:r w:rsidRPr="00A85E08">
        <w:rPr>
          <w:rFonts w:ascii="Futura Bk BT" w:hAnsi="Futura Bk BT" w:cs="Arial"/>
          <w:sz w:val="24"/>
          <w:szCs w:val="24"/>
        </w:rPr>
        <w:t>Aguaclara</w:t>
      </w:r>
      <w:proofErr w:type="spellEnd"/>
      <w:r w:rsidRPr="00A85E08">
        <w:rPr>
          <w:rFonts w:ascii="Futura Bk BT" w:hAnsi="Futura Bk BT" w:cs="Arial"/>
          <w:sz w:val="24"/>
          <w:szCs w:val="24"/>
        </w:rPr>
        <w:t xml:space="preserve">, el pasado 14 de Febrero. </w:t>
      </w:r>
    </w:p>
    <w:p w:rsidR="00A85E08" w:rsidRPr="001C4D54" w:rsidRDefault="00A85E08" w:rsidP="00A85E08">
      <w:pPr>
        <w:pStyle w:val="Prrafodelista"/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A85E08" w:rsidRDefault="00604D81" w:rsidP="00A85E0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604D81">
        <w:rPr>
          <w:rFonts w:ascii="Futura Bk BT" w:hAnsi="Futura Bk BT" w:cs="Arial"/>
          <w:sz w:val="24"/>
          <w:szCs w:val="24"/>
        </w:rPr>
        <w:t xml:space="preserve">Verificar que las principales líneas de trabajo tengan relación directa en la solución de </w:t>
      </w:r>
      <w:r>
        <w:rPr>
          <w:rFonts w:ascii="Futura Bk BT" w:hAnsi="Futura Bk BT" w:cs="Arial"/>
          <w:sz w:val="24"/>
          <w:szCs w:val="24"/>
        </w:rPr>
        <w:t>las</w:t>
      </w:r>
      <w:r w:rsidRPr="00604D81">
        <w:rPr>
          <w:rFonts w:ascii="Futura Bk BT" w:hAnsi="Futura Bk BT" w:cs="Arial"/>
          <w:sz w:val="24"/>
          <w:szCs w:val="24"/>
        </w:rPr>
        <w:t xml:space="preserve"> necesidades</w:t>
      </w:r>
      <w:r>
        <w:rPr>
          <w:rFonts w:ascii="Futura Bk BT" w:hAnsi="Futura Bk BT" w:cs="Arial"/>
          <w:sz w:val="24"/>
          <w:szCs w:val="24"/>
        </w:rPr>
        <w:t xml:space="preserve"> prioritarias de la ciudadanía, y sean competencia de la entidad territorial. Esta actividad también se evidencia en el documento de Plan de Desarrollo de Tuluá 2020 – 2023, pues las diferentes líneas estratégicas incluyen los programas y acciones a implementar en pro a la solución de las demandas y problemáticas más importantes del municipio de Tuluá, y en el documento </w:t>
      </w:r>
      <w:r w:rsidR="00A96A50">
        <w:rPr>
          <w:rFonts w:ascii="Futura Bk BT" w:hAnsi="Futura Bk BT" w:cs="Arial"/>
          <w:sz w:val="24"/>
          <w:szCs w:val="24"/>
        </w:rPr>
        <w:t xml:space="preserve">que fue entregado por Secretaria de Planeación, </w:t>
      </w:r>
      <w:r>
        <w:rPr>
          <w:rFonts w:ascii="Futura Bk BT" w:hAnsi="Futura Bk BT" w:cs="Arial"/>
          <w:sz w:val="24"/>
          <w:szCs w:val="24"/>
        </w:rPr>
        <w:t xml:space="preserve">no se </w:t>
      </w:r>
      <w:r w:rsidR="00A96A50">
        <w:rPr>
          <w:rFonts w:ascii="Futura Bk BT" w:hAnsi="Futura Bk BT" w:cs="Arial"/>
          <w:sz w:val="24"/>
          <w:szCs w:val="24"/>
        </w:rPr>
        <w:t>evidencia</w:t>
      </w:r>
      <w:r>
        <w:rPr>
          <w:rFonts w:ascii="Futura Bk BT" w:hAnsi="Futura Bk BT" w:cs="Arial"/>
          <w:sz w:val="24"/>
          <w:szCs w:val="24"/>
        </w:rPr>
        <w:t xml:space="preserve"> ninguna actividad que se encuentre por fuera de la competencia de </w:t>
      </w:r>
      <w:r w:rsidR="00A96A50">
        <w:rPr>
          <w:rFonts w:ascii="Futura Bk BT" w:hAnsi="Futura Bk BT" w:cs="Arial"/>
          <w:sz w:val="24"/>
          <w:szCs w:val="24"/>
        </w:rPr>
        <w:t xml:space="preserve">la entidad territorial. </w:t>
      </w:r>
    </w:p>
    <w:p w:rsidR="00A85E08" w:rsidRPr="00A85E08" w:rsidRDefault="00A85E08" w:rsidP="00A85E08">
      <w:pPr>
        <w:pStyle w:val="Prrafodelista"/>
        <w:spacing w:line="240" w:lineRule="auto"/>
        <w:rPr>
          <w:rFonts w:ascii="Futura Bk BT" w:hAnsi="Futura Bk BT" w:cs="Arial"/>
          <w:sz w:val="24"/>
          <w:szCs w:val="24"/>
        </w:rPr>
      </w:pPr>
    </w:p>
    <w:p w:rsidR="00A96A50" w:rsidRDefault="00A96A50" w:rsidP="00A85E0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A96A50">
        <w:rPr>
          <w:rFonts w:ascii="Futura Bk BT" w:hAnsi="Futura Bk BT" w:cs="Arial"/>
          <w:sz w:val="24"/>
          <w:szCs w:val="24"/>
        </w:rPr>
        <w:t>Promover la generación de estrategias que incluyan varios temas bajo una sola línea, y no desagregar las propuestas en muchas apuestas pequeñas.</w:t>
      </w:r>
      <w:r>
        <w:rPr>
          <w:rFonts w:ascii="Futura Bk BT" w:hAnsi="Futura Bk BT" w:cs="Arial"/>
          <w:sz w:val="24"/>
          <w:szCs w:val="24"/>
        </w:rPr>
        <w:t xml:space="preserve"> Actividad que también puede evidenciarse que se cumple al observar la estructura y organización del Plan de Desarrollo de Tuluá 2020 – 2023. </w:t>
      </w:r>
    </w:p>
    <w:p w:rsidR="00134544" w:rsidRPr="00134544" w:rsidRDefault="00134544" w:rsidP="00134544">
      <w:pPr>
        <w:pStyle w:val="Prrafodelista"/>
        <w:rPr>
          <w:rFonts w:ascii="Futura Bk BT" w:hAnsi="Futura Bk BT" w:cs="Arial"/>
          <w:sz w:val="24"/>
          <w:szCs w:val="24"/>
        </w:rPr>
      </w:pPr>
    </w:p>
    <w:p w:rsidR="00134544" w:rsidRDefault="00134544" w:rsidP="00134544">
      <w:pPr>
        <w:pStyle w:val="Prrafodelista"/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7A2A6A" w:rsidRDefault="007A2A6A" w:rsidP="00A85E08">
      <w:pPr>
        <w:spacing w:line="240" w:lineRule="auto"/>
        <w:jc w:val="both"/>
        <w:rPr>
          <w:rFonts w:ascii="Futura Bk BT" w:hAnsi="Futura Bk BT" w:cs="Arial"/>
          <w:b/>
          <w:sz w:val="24"/>
          <w:szCs w:val="24"/>
          <w:u w:val="single"/>
        </w:rPr>
      </w:pPr>
      <w:r>
        <w:rPr>
          <w:rFonts w:ascii="Futura Bk BT" w:hAnsi="Futura Bk BT" w:cs="Arial"/>
          <w:b/>
          <w:sz w:val="24"/>
          <w:szCs w:val="24"/>
          <w:u w:val="single"/>
        </w:rPr>
        <w:t>Unidad 2</w:t>
      </w:r>
    </w:p>
    <w:p w:rsidR="00EE46E8" w:rsidRDefault="0046524F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4425A8">
        <w:rPr>
          <w:rFonts w:ascii="Futura Bk BT" w:hAnsi="Futura Bk BT" w:cs="Arial"/>
          <w:sz w:val="24"/>
          <w:szCs w:val="24"/>
        </w:rPr>
        <w:t xml:space="preserve">En la unidad </w:t>
      </w:r>
      <w:r w:rsidRPr="004425A8">
        <w:rPr>
          <w:rFonts w:ascii="Futura Bk BT" w:hAnsi="Futura Bk BT" w:cs="Arial"/>
          <w:sz w:val="24"/>
          <w:szCs w:val="24"/>
        </w:rPr>
        <w:t>número 2</w:t>
      </w:r>
      <w:r w:rsidRPr="004425A8">
        <w:rPr>
          <w:rFonts w:ascii="Futura Bk BT" w:hAnsi="Futura Bk BT" w:cs="Arial"/>
          <w:sz w:val="24"/>
          <w:szCs w:val="24"/>
        </w:rPr>
        <w:t xml:space="preserve">, el kit de planeación territorial sugiere la aplicación </w:t>
      </w:r>
      <w:r w:rsidR="001C4D54">
        <w:rPr>
          <w:rFonts w:ascii="Futura Bk BT" w:hAnsi="Futura Bk BT" w:cs="Arial"/>
          <w:sz w:val="24"/>
          <w:szCs w:val="24"/>
        </w:rPr>
        <w:t xml:space="preserve">de un diagnostico el cual </w:t>
      </w:r>
      <w:r w:rsidR="00F5008F">
        <w:rPr>
          <w:rFonts w:ascii="Futura Bk BT" w:hAnsi="Futura Bk BT" w:cs="Arial"/>
          <w:sz w:val="24"/>
          <w:szCs w:val="24"/>
        </w:rPr>
        <w:t>permite describir</w:t>
      </w:r>
      <w:r w:rsidR="001C4D54" w:rsidRPr="001C4D54">
        <w:rPr>
          <w:rFonts w:ascii="Futura Bk BT" w:hAnsi="Futura Bk BT" w:cs="Arial"/>
          <w:sz w:val="24"/>
          <w:szCs w:val="24"/>
        </w:rPr>
        <w:t xml:space="preserve"> la situación actual del territorio, así como las oportunidades y retos que enfrentan los nuevos</w:t>
      </w:r>
      <w:r w:rsidR="00F5008F">
        <w:rPr>
          <w:rFonts w:ascii="Futura Bk BT" w:hAnsi="Futura Bk BT" w:cs="Arial"/>
          <w:sz w:val="24"/>
          <w:szCs w:val="24"/>
        </w:rPr>
        <w:t xml:space="preserve"> mandatarios. Según esta herramienta, consiste en realizar una adecuada recopilación</w:t>
      </w:r>
      <w:r w:rsidR="001C4D54" w:rsidRPr="001C4D54">
        <w:rPr>
          <w:rFonts w:ascii="Futura Bk BT" w:hAnsi="Futura Bk BT" w:cs="Arial"/>
          <w:sz w:val="24"/>
          <w:szCs w:val="24"/>
        </w:rPr>
        <w:t xml:space="preserve"> de información relevante sobre el estado actual de </w:t>
      </w:r>
      <w:r w:rsidR="00F5008F">
        <w:rPr>
          <w:rFonts w:ascii="Futura Bk BT" w:hAnsi="Futura Bk BT" w:cs="Arial"/>
          <w:sz w:val="24"/>
          <w:szCs w:val="24"/>
        </w:rPr>
        <w:t>dicho territorio</w:t>
      </w:r>
      <w:r w:rsidR="001C4D54" w:rsidRPr="001C4D54">
        <w:rPr>
          <w:rFonts w:ascii="Futura Bk BT" w:hAnsi="Futura Bk BT" w:cs="Arial"/>
          <w:sz w:val="24"/>
          <w:szCs w:val="24"/>
        </w:rPr>
        <w:t xml:space="preserve">, en </w:t>
      </w:r>
      <w:r w:rsidR="00F5008F">
        <w:rPr>
          <w:rFonts w:ascii="Futura Bk BT" w:hAnsi="Futura Bk BT" w:cs="Arial"/>
          <w:sz w:val="24"/>
          <w:szCs w:val="24"/>
        </w:rPr>
        <w:t>relación con el</w:t>
      </w:r>
      <w:r w:rsidR="001C4D54" w:rsidRPr="001C4D54">
        <w:rPr>
          <w:rFonts w:ascii="Futura Bk BT" w:hAnsi="Futura Bk BT" w:cs="Arial"/>
          <w:sz w:val="24"/>
          <w:szCs w:val="24"/>
        </w:rPr>
        <w:t xml:space="preserve"> avance en la prestación de sus servicios y de las necesidades de la población</w:t>
      </w:r>
      <w:r w:rsidR="00F5008F">
        <w:rPr>
          <w:rFonts w:ascii="Futura Bk BT" w:hAnsi="Futura Bk BT" w:cs="Arial"/>
          <w:sz w:val="24"/>
          <w:szCs w:val="24"/>
        </w:rPr>
        <w:t>.</w:t>
      </w:r>
      <w:r w:rsidR="009530BD">
        <w:rPr>
          <w:rFonts w:ascii="Futura Bk BT" w:hAnsi="Futura Bk BT" w:cs="Arial"/>
          <w:sz w:val="24"/>
          <w:szCs w:val="24"/>
        </w:rPr>
        <w:t xml:space="preserve"> Adicionalmente también se sugiere hacer uso de </w:t>
      </w:r>
      <w:r w:rsidR="007553D2">
        <w:rPr>
          <w:rFonts w:ascii="Futura Bk BT" w:hAnsi="Futura Bk BT" w:cs="Arial"/>
          <w:sz w:val="24"/>
          <w:szCs w:val="24"/>
        </w:rPr>
        <w:t xml:space="preserve">la técnica de </w:t>
      </w:r>
      <w:r w:rsidR="009530BD">
        <w:rPr>
          <w:rFonts w:ascii="Futura Bk BT" w:hAnsi="Futura Bk BT" w:cs="Arial"/>
          <w:sz w:val="24"/>
          <w:szCs w:val="24"/>
        </w:rPr>
        <w:t xml:space="preserve">árbol de problemas, de esta manera </w:t>
      </w:r>
      <w:r w:rsidR="007553D2">
        <w:rPr>
          <w:rFonts w:ascii="Futura Bk BT" w:hAnsi="Futura Bk BT" w:cs="Arial"/>
          <w:sz w:val="24"/>
          <w:szCs w:val="24"/>
        </w:rPr>
        <w:t>se</w:t>
      </w:r>
      <w:r w:rsidR="009530BD" w:rsidRPr="009530BD">
        <w:rPr>
          <w:rFonts w:ascii="Futura Bk BT" w:hAnsi="Futura Bk BT" w:cs="Arial"/>
          <w:sz w:val="24"/>
          <w:szCs w:val="24"/>
        </w:rPr>
        <w:t xml:space="preserve"> proporciona una repre</w:t>
      </w:r>
      <w:r w:rsidR="009530BD">
        <w:rPr>
          <w:rFonts w:ascii="Futura Bk BT" w:hAnsi="Futura Bk BT" w:cs="Arial"/>
          <w:sz w:val="24"/>
          <w:szCs w:val="24"/>
        </w:rPr>
        <w:t>sen</w:t>
      </w:r>
      <w:r w:rsidR="007553D2">
        <w:rPr>
          <w:rFonts w:ascii="Futura Bk BT" w:hAnsi="Futura Bk BT" w:cs="Arial"/>
          <w:sz w:val="24"/>
          <w:szCs w:val="24"/>
        </w:rPr>
        <w:t>tación gráfica de análisis, que</w:t>
      </w:r>
      <w:r w:rsidR="009530BD">
        <w:rPr>
          <w:rFonts w:ascii="Futura Bk BT" w:hAnsi="Futura Bk BT" w:cs="Arial"/>
          <w:sz w:val="24"/>
          <w:szCs w:val="24"/>
        </w:rPr>
        <w:t xml:space="preserve"> permite i</w:t>
      </w:r>
      <w:r w:rsidR="009530BD" w:rsidRPr="009530BD">
        <w:rPr>
          <w:rFonts w:ascii="Futura Bk BT" w:hAnsi="Futura Bk BT" w:cs="Arial"/>
          <w:sz w:val="24"/>
          <w:szCs w:val="24"/>
        </w:rPr>
        <w:t xml:space="preserve">ndagar </w:t>
      </w:r>
      <w:r w:rsidR="007553D2">
        <w:rPr>
          <w:rFonts w:ascii="Futura Bk BT" w:hAnsi="Futura Bk BT" w:cs="Arial"/>
          <w:sz w:val="24"/>
          <w:szCs w:val="24"/>
        </w:rPr>
        <w:t>y clarificar</w:t>
      </w:r>
      <w:r w:rsidR="009530BD" w:rsidRPr="009530BD">
        <w:rPr>
          <w:rFonts w:ascii="Futura Bk BT" w:hAnsi="Futura Bk BT" w:cs="Arial"/>
          <w:sz w:val="24"/>
          <w:szCs w:val="24"/>
        </w:rPr>
        <w:t xml:space="preserve"> las causas que generan el problema y comenzar la definición de las acciones a realizar para mejorar</w:t>
      </w:r>
      <w:r w:rsidR="007553D2">
        <w:rPr>
          <w:rFonts w:ascii="Futura Bk BT" w:hAnsi="Futura Bk BT" w:cs="Arial"/>
          <w:sz w:val="24"/>
          <w:szCs w:val="24"/>
        </w:rPr>
        <w:t xml:space="preserve">lo. </w:t>
      </w:r>
    </w:p>
    <w:p w:rsidR="00961791" w:rsidRDefault="007553D2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En relación a lo anterior, también puede evidenciarse que el Plan de Desarrollo 2020 - 2023 “Tuluá de la gente para la gente”, incluye dicha recomendación por cada línea estratégica del documento, pues introduce cada línea con información </w:t>
      </w:r>
      <w:r w:rsidR="00FA459C">
        <w:rPr>
          <w:rFonts w:ascii="Futura Bk BT" w:hAnsi="Futura Bk BT" w:cs="Arial"/>
          <w:sz w:val="24"/>
          <w:szCs w:val="24"/>
        </w:rPr>
        <w:t xml:space="preserve">propia de las problemáticas y su comportamiento a lo largo del tiempo en el municipio, y ejemplifica gráficamente las mismas a través del uso de la técnica del árbol </w:t>
      </w:r>
      <w:r w:rsidR="00E14F58">
        <w:rPr>
          <w:rFonts w:ascii="Futura Bk BT" w:hAnsi="Futura Bk BT" w:cs="Arial"/>
          <w:sz w:val="24"/>
          <w:szCs w:val="24"/>
        </w:rPr>
        <w:t>de problemas.</w:t>
      </w:r>
    </w:p>
    <w:p w:rsidR="00134544" w:rsidRDefault="00134544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EE46E8" w:rsidRDefault="008D2F6C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lastRenderedPageBreak/>
        <w:t xml:space="preserve">Finalmente, la unidad 2 sugiere realizar un diagnóstico financiero </w:t>
      </w:r>
      <w:r w:rsidR="00E14F58">
        <w:rPr>
          <w:rFonts w:ascii="Futura Bk BT" w:hAnsi="Futura Bk BT" w:cs="Arial"/>
          <w:sz w:val="24"/>
          <w:szCs w:val="24"/>
        </w:rPr>
        <w:t xml:space="preserve">que permite </w:t>
      </w:r>
      <w:r w:rsidR="00E14F58" w:rsidRPr="00E14F58">
        <w:rPr>
          <w:rFonts w:ascii="Futura Bk BT" w:hAnsi="Futura Bk BT" w:cs="Arial"/>
          <w:sz w:val="24"/>
          <w:szCs w:val="24"/>
        </w:rPr>
        <w:t>conocer la situación fiscal</w:t>
      </w:r>
      <w:r w:rsidR="00E14F58">
        <w:rPr>
          <w:rFonts w:ascii="Futura Bk BT" w:hAnsi="Futura Bk BT" w:cs="Arial"/>
          <w:sz w:val="24"/>
          <w:szCs w:val="24"/>
        </w:rPr>
        <w:t xml:space="preserve"> de un territorio</w:t>
      </w:r>
      <w:r w:rsidR="00E14F58" w:rsidRPr="00E14F58">
        <w:rPr>
          <w:rFonts w:ascii="Futura Bk BT" w:hAnsi="Futura Bk BT" w:cs="Arial"/>
          <w:sz w:val="24"/>
          <w:szCs w:val="24"/>
        </w:rPr>
        <w:t xml:space="preserve">, </w:t>
      </w:r>
      <w:r w:rsidR="00E14F58">
        <w:rPr>
          <w:rFonts w:ascii="Futura Bk BT" w:hAnsi="Futura Bk BT" w:cs="Arial"/>
          <w:sz w:val="24"/>
          <w:szCs w:val="24"/>
        </w:rPr>
        <w:t xml:space="preserve">y así, </w:t>
      </w:r>
      <w:r w:rsidR="00E14F58" w:rsidRPr="00E14F58">
        <w:rPr>
          <w:rFonts w:ascii="Futura Bk BT" w:hAnsi="Futura Bk BT" w:cs="Arial"/>
          <w:sz w:val="24"/>
          <w:szCs w:val="24"/>
        </w:rPr>
        <w:t xml:space="preserve"> la posibilidad de materializar las propuestas a incluir en el plan de desarrollo, a partir del resumen de los ingresos, gastos, endeudamient</w:t>
      </w:r>
      <w:r w:rsidR="00684244">
        <w:rPr>
          <w:rFonts w:ascii="Futura Bk BT" w:hAnsi="Futura Bk BT" w:cs="Arial"/>
          <w:sz w:val="24"/>
          <w:szCs w:val="24"/>
        </w:rPr>
        <w:t xml:space="preserve">o y estado de vigencias futuras. Para el caso de Tuluá, este se encuentra en el capítulo </w:t>
      </w:r>
      <w:r w:rsidR="007A2A6A">
        <w:rPr>
          <w:rFonts w:ascii="Futura Bk BT" w:hAnsi="Futura Bk BT" w:cs="Arial"/>
          <w:sz w:val="24"/>
          <w:szCs w:val="24"/>
        </w:rPr>
        <w:t>o apartado número cinco (5)</w:t>
      </w:r>
      <w:r w:rsidR="00684244">
        <w:rPr>
          <w:rFonts w:ascii="Futura Bk BT" w:hAnsi="Futura Bk BT" w:cs="Arial"/>
          <w:sz w:val="24"/>
          <w:szCs w:val="24"/>
        </w:rPr>
        <w:t xml:space="preserve">: Diagnostico Financiero, que tuvo en cuenta el estudio de las vigencias 2016 </w:t>
      </w:r>
      <w:r w:rsidR="007A2A6A">
        <w:rPr>
          <w:rFonts w:ascii="Futura Bk BT" w:hAnsi="Futura Bk BT" w:cs="Arial"/>
          <w:sz w:val="24"/>
          <w:szCs w:val="24"/>
        </w:rPr>
        <w:t>–</w:t>
      </w:r>
      <w:r w:rsidR="00684244">
        <w:rPr>
          <w:rFonts w:ascii="Futura Bk BT" w:hAnsi="Futura Bk BT" w:cs="Arial"/>
          <w:sz w:val="24"/>
          <w:szCs w:val="24"/>
        </w:rPr>
        <w:t xml:space="preserve"> 2019</w:t>
      </w:r>
      <w:r w:rsidR="007A2A6A">
        <w:rPr>
          <w:rFonts w:ascii="Futura Bk BT" w:hAnsi="Futura Bk BT" w:cs="Arial"/>
          <w:sz w:val="24"/>
          <w:szCs w:val="24"/>
        </w:rPr>
        <w:t xml:space="preserve"> y que permite visualizar </w:t>
      </w:r>
      <w:r w:rsidR="007A2A6A" w:rsidRPr="007A2A6A">
        <w:rPr>
          <w:rFonts w:ascii="Futura Bk BT" w:hAnsi="Futura Bk BT" w:cs="Arial"/>
          <w:sz w:val="24"/>
          <w:szCs w:val="24"/>
        </w:rPr>
        <w:t>el comportamiento de variables</w:t>
      </w:r>
      <w:r w:rsidR="007A2A6A">
        <w:rPr>
          <w:rFonts w:ascii="Futura Bk BT" w:hAnsi="Futura Bk BT" w:cs="Arial"/>
          <w:sz w:val="24"/>
          <w:szCs w:val="24"/>
        </w:rPr>
        <w:t xml:space="preserve"> como ingresos, gastos,</w:t>
      </w:r>
      <w:r w:rsidR="007A2A6A" w:rsidRPr="007A2A6A">
        <w:rPr>
          <w:rFonts w:ascii="Futura Bk BT" w:hAnsi="Futura Bk BT" w:cs="Arial"/>
          <w:sz w:val="24"/>
          <w:szCs w:val="24"/>
        </w:rPr>
        <w:t xml:space="preserve"> financiación</w:t>
      </w:r>
      <w:r w:rsidR="007A2A6A">
        <w:rPr>
          <w:rFonts w:ascii="Futura Bk BT" w:hAnsi="Futura Bk BT" w:cs="Arial"/>
          <w:sz w:val="24"/>
          <w:szCs w:val="24"/>
        </w:rPr>
        <w:t xml:space="preserve">, indicadores de capacidad de endeudamiento, etc. </w:t>
      </w:r>
    </w:p>
    <w:p w:rsidR="00134544" w:rsidRDefault="00134544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7A2A6A" w:rsidRDefault="007A2A6A" w:rsidP="00A85E08">
      <w:pPr>
        <w:spacing w:line="240" w:lineRule="auto"/>
        <w:jc w:val="both"/>
        <w:rPr>
          <w:rFonts w:ascii="Futura Bk BT" w:hAnsi="Futura Bk BT" w:cs="Arial"/>
          <w:b/>
          <w:sz w:val="24"/>
          <w:szCs w:val="24"/>
          <w:u w:val="single"/>
        </w:rPr>
      </w:pPr>
      <w:r w:rsidRPr="007A2A6A">
        <w:rPr>
          <w:rFonts w:ascii="Futura Bk BT" w:hAnsi="Futura Bk BT" w:cs="Arial"/>
          <w:b/>
          <w:sz w:val="24"/>
          <w:szCs w:val="24"/>
          <w:u w:val="single"/>
        </w:rPr>
        <w:t>Unidad 3</w:t>
      </w:r>
    </w:p>
    <w:p w:rsidR="00BC2D00" w:rsidRDefault="001D2A29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1D2A29">
        <w:rPr>
          <w:rFonts w:ascii="Futura Bk BT" w:hAnsi="Futura Bk BT" w:cs="Arial"/>
          <w:sz w:val="24"/>
          <w:szCs w:val="24"/>
        </w:rPr>
        <w:t xml:space="preserve">En </w:t>
      </w:r>
      <w:r>
        <w:rPr>
          <w:rFonts w:ascii="Futura Bk BT" w:hAnsi="Futura Bk BT" w:cs="Arial"/>
          <w:sz w:val="24"/>
          <w:szCs w:val="24"/>
        </w:rPr>
        <w:t>esta unidad, el k</w:t>
      </w:r>
      <w:r w:rsidRPr="001D2A29">
        <w:rPr>
          <w:rFonts w:ascii="Futura Bk BT" w:hAnsi="Futura Bk BT" w:cs="Arial"/>
          <w:sz w:val="24"/>
          <w:szCs w:val="24"/>
        </w:rPr>
        <w:t xml:space="preserve">it de </w:t>
      </w:r>
      <w:r>
        <w:rPr>
          <w:rFonts w:ascii="Futura Bk BT" w:hAnsi="Futura Bk BT" w:cs="Arial"/>
          <w:sz w:val="24"/>
          <w:szCs w:val="24"/>
        </w:rPr>
        <w:t>P</w:t>
      </w:r>
      <w:r w:rsidRPr="001D2A29">
        <w:rPr>
          <w:rFonts w:ascii="Futura Bk BT" w:hAnsi="Futura Bk BT" w:cs="Arial"/>
          <w:sz w:val="24"/>
          <w:szCs w:val="24"/>
        </w:rPr>
        <w:t xml:space="preserve">laneación </w:t>
      </w:r>
      <w:r>
        <w:rPr>
          <w:rFonts w:ascii="Futura Bk BT" w:hAnsi="Futura Bk BT" w:cs="Arial"/>
          <w:sz w:val="24"/>
          <w:szCs w:val="24"/>
        </w:rPr>
        <w:t xml:space="preserve">Territorial sugiere el diseño del </w:t>
      </w:r>
      <w:r w:rsidR="0099503B">
        <w:rPr>
          <w:rFonts w:ascii="Futura Bk BT" w:hAnsi="Futura Bk BT" w:cs="Arial"/>
          <w:sz w:val="24"/>
          <w:szCs w:val="24"/>
        </w:rPr>
        <w:t>“P</w:t>
      </w:r>
      <w:r>
        <w:rPr>
          <w:rFonts w:ascii="Futura Bk BT" w:hAnsi="Futura Bk BT" w:cs="Arial"/>
          <w:sz w:val="24"/>
          <w:szCs w:val="24"/>
        </w:rPr>
        <w:t xml:space="preserve">lan </w:t>
      </w:r>
      <w:r w:rsidR="0099503B">
        <w:rPr>
          <w:rFonts w:ascii="Futura Bk BT" w:hAnsi="Futura Bk BT" w:cs="Arial"/>
          <w:sz w:val="24"/>
          <w:szCs w:val="24"/>
        </w:rPr>
        <w:t>E</w:t>
      </w:r>
      <w:r>
        <w:rPr>
          <w:rFonts w:ascii="Futura Bk BT" w:hAnsi="Futura Bk BT" w:cs="Arial"/>
          <w:sz w:val="24"/>
          <w:szCs w:val="24"/>
        </w:rPr>
        <w:t>stratégico</w:t>
      </w:r>
      <w:r w:rsidR="0099503B">
        <w:rPr>
          <w:rFonts w:ascii="Futura Bk BT" w:hAnsi="Futura Bk BT" w:cs="Arial"/>
          <w:sz w:val="24"/>
          <w:szCs w:val="24"/>
        </w:rPr>
        <w:t>”</w:t>
      </w:r>
      <w:r>
        <w:rPr>
          <w:rFonts w:ascii="Futura Bk BT" w:hAnsi="Futura Bk BT" w:cs="Arial"/>
          <w:sz w:val="24"/>
          <w:szCs w:val="24"/>
        </w:rPr>
        <w:t xml:space="preserve"> del Plan de Desarrollo. </w:t>
      </w:r>
      <w:r w:rsidR="0099503B">
        <w:rPr>
          <w:rFonts w:ascii="Futura Bk BT" w:hAnsi="Futura Bk BT" w:cs="Arial"/>
          <w:sz w:val="24"/>
          <w:szCs w:val="24"/>
        </w:rPr>
        <w:t>Según esta herramienta, e</w:t>
      </w:r>
      <w:r>
        <w:rPr>
          <w:rFonts w:ascii="Futura Bk BT" w:hAnsi="Futura Bk BT" w:cs="Arial"/>
          <w:sz w:val="24"/>
          <w:szCs w:val="24"/>
        </w:rPr>
        <w:t>ste, comprende la identificación y</w:t>
      </w:r>
      <w:r w:rsidRPr="001D2A29">
        <w:rPr>
          <w:rFonts w:ascii="Futura Bk BT" w:hAnsi="Futura Bk BT" w:cs="Arial"/>
          <w:sz w:val="24"/>
          <w:szCs w:val="24"/>
        </w:rPr>
        <w:t xml:space="preserve"> priorización de indicadores para medir los resultados de las líneas estratégicas y</w:t>
      </w:r>
      <w:r>
        <w:rPr>
          <w:rFonts w:ascii="Futura Bk BT" w:hAnsi="Futura Bk BT" w:cs="Arial"/>
          <w:sz w:val="24"/>
          <w:szCs w:val="24"/>
        </w:rPr>
        <w:t xml:space="preserve"> la</w:t>
      </w:r>
      <w:r w:rsidRPr="001D2A29">
        <w:rPr>
          <w:rFonts w:ascii="Futura Bk BT" w:hAnsi="Futura Bk BT" w:cs="Arial"/>
          <w:sz w:val="24"/>
          <w:szCs w:val="24"/>
        </w:rPr>
        <w:t xml:space="preserve"> definición del alcance de las intervenciones que la administración busca alcanzar durante el cuatrienio</w:t>
      </w:r>
      <w:r w:rsidR="00BC2D00">
        <w:rPr>
          <w:rFonts w:ascii="Futura Bk BT" w:hAnsi="Futura Bk BT" w:cs="Arial"/>
          <w:sz w:val="24"/>
          <w:szCs w:val="24"/>
        </w:rPr>
        <w:t xml:space="preserve">. </w:t>
      </w:r>
    </w:p>
    <w:p w:rsidR="007A2A6A" w:rsidRDefault="007633FF" w:rsidP="00A85E08">
      <w:pPr>
        <w:spacing w:line="240" w:lineRule="auto"/>
        <w:jc w:val="both"/>
        <w:rPr>
          <w:noProof/>
          <w:lang w:val="es-ES" w:eastAsia="es-ES"/>
        </w:rPr>
      </w:pPr>
      <w:r>
        <w:rPr>
          <w:rFonts w:ascii="Futura Bk BT" w:hAnsi="Futura Bk BT" w:cs="Arial"/>
          <w:sz w:val="24"/>
          <w:szCs w:val="24"/>
        </w:rPr>
        <w:t>En esta herramienta del DNP, sugiere que el Plan Estratégico contenga: Una línea base por cada programa y /o intervención  (</w:t>
      </w:r>
      <w:r w:rsidRPr="007633FF">
        <w:rPr>
          <w:rFonts w:ascii="Futura Bk BT" w:hAnsi="Futura Bk BT" w:cs="Arial"/>
          <w:sz w:val="24"/>
          <w:szCs w:val="24"/>
        </w:rPr>
        <w:t>que dará cuenta del estado del indicador al inicio del periodo de gobierno)</w:t>
      </w:r>
      <w:r>
        <w:rPr>
          <w:rFonts w:ascii="Futura Bk BT" w:hAnsi="Futura Bk BT" w:cs="Arial"/>
          <w:sz w:val="24"/>
          <w:szCs w:val="24"/>
        </w:rPr>
        <w:t xml:space="preserve">, indicadores (de resultado, de producto, de gestión) </w:t>
      </w:r>
      <w:r w:rsidR="000E3F32">
        <w:rPr>
          <w:rFonts w:ascii="Futura Bk BT" w:hAnsi="Futura Bk BT" w:cs="Arial"/>
          <w:sz w:val="24"/>
          <w:szCs w:val="24"/>
        </w:rPr>
        <w:t xml:space="preserve">que dependiendo del caso </w:t>
      </w:r>
      <w:r>
        <w:rPr>
          <w:rFonts w:ascii="Futura Bk BT" w:hAnsi="Futura Bk BT" w:cs="Arial"/>
          <w:sz w:val="24"/>
          <w:szCs w:val="24"/>
        </w:rPr>
        <w:t>permitan la medición o cuantificación de los productos que son entregados, o el impacto de los programas</w:t>
      </w:r>
      <w:r w:rsidR="000E3F32">
        <w:rPr>
          <w:rFonts w:ascii="Futura Bk BT" w:hAnsi="Futura Bk BT" w:cs="Arial"/>
          <w:sz w:val="24"/>
          <w:szCs w:val="24"/>
        </w:rPr>
        <w:t xml:space="preserve"> que son implementados, </w:t>
      </w:r>
      <w:proofErr w:type="spellStart"/>
      <w:r w:rsidR="000E3F32">
        <w:rPr>
          <w:rFonts w:ascii="Futura Bk BT" w:hAnsi="Futura Bk BT" w:cs="Arial"/>
          <w:sz w:val="24"/>
          <w:szCs w:val="24"/>
        </w:rPr>
        <w:t>etc</w:t>
      </w:r>
      <w:proofErr w:type="spellEnd"/>
      <w:r w:rsidR="000E3F32">
        <w:rPr>
          <w:rFonts w:ascii="Futura Bk BT" w:hAnsi="Futura Bk BT" w:cs="Arial"/>
          <w:sz w:val="24"/>
          <w:szCs w:val="24"/>
        </w:rPr>
        <w:t>;</w:t>
      </w:r>
      <w:r>
        <w:rPr>
          <w:rFonts w:ascii="Futura Bk BT" w:hAnsi="Futura Bk BT" w:cs="Arial"/>
          <w:sz w:val="24"/>
          <w:szCs w:val="24"/>
        </w:rPr>
        <w:t xml:space="preserve"> debe incluir también</w:t>
      </w:r>
      <w:r w:rsidR="000E3F32">
        <w:rPr>
          <w:rFonts w:ascii="Futura Bk BT" w:hAnsi="Futura Bk BT" w:cs="Arial"/>
          <w:sz w:val="24"/>
          <w:szCs w:val="24"/>
        </w:rPr>
        <w:t>,</w:t>
      </w:r>
      <w:r>
        <w:rPr>
          <w:rFonts w:ascii="Futura Bk BT" w:hAnsi="Futura Bk BT" w:cs="Arial"/>
          <w:sz w:val="24"/>
          <w:szCs w:val="24"/>
        </w:rPr>
        <w:t xml:space="preserve"> </w:t>
      </w:r>
      <w:r w:rsidRPr="007633FF">
        <w:rPr>
          <w:rFonts w:ascii="Futura Bk BT" w:hAnsi="Futura Bk BT" w:cs="Arial"/>
          <w:sz w:val="24"/>
          <w:szCs w:val="24"/>
        </w:rPr>
        <w:t>el costo y la capacidad financiera de la administración para materializar las acciones propu</w:t>
      </w:r>
      <w:r w:rsidR="000E3F32">
        <w:rPr>
          <w:rFonts w:ascii="Futura Bk BT" w:hAnsi="Futura Bk BT" w:cs="Arial"/>
          <w:sz w:val="24"/>
          <w:szCs w:val="24"/>
        </w:rPr>
        <w:t xml:space="preserve">estas y productos identificados; y </w:t>
      </w:r>
      <w:r>
        <w:rPr>
          <w:rFonts w:ascii="Futura Bk BT" w:hAnsi="Futura Bk BT" w:cs="Arial"/>
          <w:sz w:val="24"/>
          <w:szCs w:val="24"/>
        </w:rPr>
        <w:t xml:space="preserve"> también deben evidenciarse las metas y o resultados que se espera obtener por cada programa o acción </w:t>
      </w:r>
      <w:r w:rsidR="000E3F32">
        <w:rPr>
          <w:rFonts w:ascii="Futura Bk BT" w:hAnsi="Futura Bk BT" w:cs="Arial"/>
          <w:sz w:val="24"/>
          <w:szCs w:val="24"/>
        </w:rPr>
        <w:t>a implementar. Finalmente</w:t>
      </w:r>
      <w:r>
        <w:rPr>
          <w:rFonts w:ascii="Futura Bk BT" w:hAnsi="Futura Bk BT" w:cs="Arial"/>
          <w:sz w:val="24"/>
          <w:szCs w:val="24"/>
        </w:rPr>
        <w:t xml:space="preserve">, se sugiere que todos estos elementos estén </w:t>
      </w:r>
      <w:r w:rsidR="00BC2D00">
        <w:rPr>
          <w:rFonts w:ascii="Futura Bk BT" w:hAnsi="Futura Bk BT" w:cs="Arial"/>
          <w:sz w:val="24"/>
          <w:szCs w:val="24"/>
        </w:rPr>
        <w:t xml:space="preserve">contenidos en el documento mediante una estructura de “Cadena de Valor”  ya que esta permite observar </w:t>
      </w:r>
      <w:r w:rsidR="00BC2D00" w:rsidRPr="00BC2D00">
        <w:rPr>
          <w:rFonts w:ascii="Futura Bk BT" w:hAnsi="Futura Bk BT" w:cs="Arial"/>
          <w:sz w:val="24"/>
          <w:szCs w:val="24"/>
        </w:rPr>
        <w:t>la secuencia lógica entre insumos y resultados.</w:t>
      </w:r>
      <w:r w:rsidR="00FF7DF0" w:rsidRPr="00FF7DF0">
        <w:rPr>
          <w:noProof/>
          <w:lang w:val="es-ES" w:eastAsia="es-ES"/>
        </w:rPr>
        <w:t xml:space="preserve"> </w:t>
      </w:r>
    </w:p>
    <w:p w:rsidR="00BC2D00" w:rsidRDefault="00BC2D00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Si se observa la estructura adoptada en el Plan de Desarrollo de Tuluá 2020 – 2023, se notará que se hace uso de cuadros que incluyen todas las recomendaciones anteriormente nombradas, donde también se observan casillas adicionales como: Retos, sector, responsable, código, objetivo y nombre del programa, </w:t>
      </w:r>
      <w:r w:rsidR="00926D2E">
        <w:rPr>
          <w:rFonts w:ascii="Futura Bk BT" w:hAnsi="Futura Bk BT" w:cs="Arial"/>
          <w:sz w:val="24"/>
          <w:szCs w:val="24"/>
        </w:rPr>
        <w:t xml:space="preserve">población objeto, entre otros. </w:t>
      </w:r>
    </w:p>
    <w:p w:rsidR="00134544" w:rsidRDefault="00134544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134544" w:rsidRDefault="00134544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FF7DF0" w:rsidRPr="00FF7DF0" w:rsidRDefault="00FF7DF0" w:rsidP="00A85E08">
      <w:pPr>
        <w:spacing w:line="240" w:lineRule="auto"/>
        <w:jc w:val="both"/>
        <w:rPr>
          <w:rFonts w:ascii="Futura Bk BT" w:hAnsi="Futura Bk BT" w:cs="Arial"/>
          <w:b/>
          <w:sz w:val="24"/>
          <w:szCs w:val="24"/>
          <w:u w:val="single"/>
        </w:rPr>
      </w:pPr>
      <w:r>
        <w:rPr>
          <w:rFonts w:ascii="Futura Bk BT" w:hAnsi="Futura Bk BT" w:cs="Arial"/>
          <w:b/>
          <w:sz w:val="24"/>
          <w:szCs w:val="24"/>
          <w:u w:val="single"/>
        </w:rPr>
        <w:lastRenderedPageBreak/>
        <w:t>Unidad 4</w:t>
      </w:r>
    </w:p>
    <w:p w:rsidR="00394693" w:rsidRDefault="0074405E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La unidad número 4 del Kit de Planeación Territorial, </w:t>
      </w:r>
      <w:r w:rsidR="00394693">
        <w:rPr>
          <w:rFonts w:ascii="Futura Bk BT" w:hAnsi="Futura Bk BT" w:cs="Arial"/>
          <w:sz w:val="24"/>
          <w:szCs w:val="24"/>
        </w:rPr>
        <w:t>propone</w:t>
      </w:r>
      <w:r>
        <w:rPr>
          <w:rFonts w:ascii="Futura Bk BT" w:hAnsi="Futura Bk BT" w:cs="Arial"/>
          <w:sz w:val="24"/>
          <w:szCs w:val="24"/>
        </w:rPr>
        <w:t xml:space="preserve"> la adopción de una serie de </w:t>
      </w:r>
      <w:r w:rsidR="00394693">
        <w:rPr>
          <w:rFonts w:ascii="Futura Bk BT" w:hAnsi="Futura Bk BT" w:cs="Arial"/>
          <w:sz w:val="24"/>
          <w:szCs w:val="24"/>
        </w:rPr>
        <w:t>sugerencias</w:t>
      </w:r>
      <w:r>
        <w:rPr>
          <w:rFonts w:ascii="Futura Bk BT" w:hAnsi="Futura Bk BT" w:cs="Arial"/>
          <w:sz w:val="24"/>
          <w:szCs w:val="24"/>
        </w:rPr>
        <w:t xml:space="preserve"> a la hora de realizar el “Plan Plurianual de Inversiones” (PPI), este último,  </w:t>
      </w:r>
      <w:r w:rsidRPr="0074405E">
        <w:rPr>
          <w:rFonts w:ascii="Futura Bk BT" w:hAnsi="Futura Bk BT" w:cs="Arial"/>
          <w:sz w:val="24"/>
          <w:szCs w:val="24"/>
        </w:rPr>
        <w:t xml:space="preserve">es la sección del documento </w:t>
      </w:r>
      <w:r>
        <w:rPr>
          <w:rFonts w:ascii="Futura Bk BT" w:hAnsi="Futura Bk BT" w:cs="Arial"/>
          <w:sz w:val="24"/>
          <w:szCs w:val="24"/>
        </w:rPr>
        <w:t xml:space="preserve">del Plan de Desarrollo </w:t>
      </w:r>
      <w:r w:rsidRPr="0074405E">
        <w:rPr>
          <w:rFonts w:ascii="Futura Bk BT" w:hAnsi="Futura Bk BT" w:cs="Arial"/>
          <w:sz w:val="24"/>
          <w:szCs w:val="24"/>
        </w:rPr>
        <w:t>que contiene la información precisa sobre la estrategia que plantea la administración para fi</w:t>
      </w:r>
      <w:r>
        <w:rPr>
          <w:rFonts w:ascii="Futura Bk BT" w:hAnsi="Futura Bk BT" w:cs="Arial"/>
          <w:sz w:val="24"/>
          <w:szCs w:val="24"/>
        </w:rPr>
        <w:t xml:space="preserve">nanciar los programas que pretende desarrollar durante </w:t>
      </w:r>
      <w:r w:rsidRPr="0074405E">
        <w:rPr>
          <w:rFonts w:ascii="Futura Bk BT" w:hAnsi="Futura Bk BT" w:cs="Arial"/>
          <w:sz w:val="24"/>
          <w:szCs w:val="24"/>
        </w:rPr>
        <w:t>cuatrienio.</w:t>
      </w:r>
      <w:r>
        <w:rPr>
          <w:rFonts w:ascii="Futura Bk BT" w:hAnsi="Futura Bk BT" w:cs="Arial"/>
          <w:sz w:val="24"/>
          <w:szCs w:val="24"/>
        </w:rPr>
        <w:t xml:space="preserve"> </w:t>
      </w:r>
      <w:r w:rsidR="00394693">
        <w:rPr>
          <w:rFonts w:ascii="Futura Bk BT" w:hAnsi="Futura Bk BT" w:cs="Arial"/>
          <w:sz w:val="24"/>
          <w:szCs w:val="24"/>
        </w:rPr>
        <w:t xml:space="preserve">Algunas de las sugerencias más relevantes son: identificación </w:t>
      </w:r>
      <w:r w:rsidR="00394693" w:rsidRPr="00394693">
        <w:rPr>
          <w:rFonts w:ascii="Futura Bk BT" w:hAnsi="Futura Bk BT" w:cs="Arial"/>
          <w:sz w:val="24"/>
          <w:szCs w:val="24"/>
        </w:rPr>
        <w:t>de los recursos disponibles, el cálculo de los montos a invertir en cada programa y la validación final</w:t>
      </w:r>
      <w:r w:rsidR="00394693">
        <w:rPr>
          <w:rFonts w:ascii="Futura Bk BT" w:hAnsi="Futura Bk BT" w:cs="Arial"/>
          <w:sz w:val="24"/>
          <w:szCs w:val="24"/>
        </w:rPr>
        <w:t xml:space="preserve"> de las estimaciones realizadas. </w:t>
      </w:r>
    </w:p>
    <w:p w:rsidR="00791221" w:rsidRDefault="0079122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Ahora bien, al observar el Plan Plurianual de Inversiones del Plan de desarrollo 2020 – 2023 “Tuluá de la gente para la gente”</w:t>
      </w:r>
      <w:r w:rsidR="00DA64F1">
        <w:rPr>
          <w:rFonts w:ascii="Futura Bk BT" w:hAnsi="Futura Bk BT" w:cs="Arial"/>
          <w:sz w:val="24"/>
          <w:szCs w:val="24"/>
        </w:rPr>
        <w:t>, puede observarse que incluye las recomendaciones anteriormente descritas, y otras sugeridas en el Kit de Planeación</w:t>
      </w:r>
      <w:r w:rsidR="007D6CEC">
        <w:rPr>
          <w:rFonts w:ascii="Futura Bk BT" w:hAnsi="Futura Bk BT" w:cs="Arial"/>
          <w:sz w:val="24"/>
          <w:szCs w:val="24"/>
        </w:rPr>
        <w:t xml:space="preserve"> Territorial, como: comportamiento de los ingresos y gastos, el saldo total  de la deuda</w:t>
      </w:r>
      <w:r w:rsidR="00B32DD6">
        <w:rPr>
          <w:rFonts w:ascii="Futura Bk BT" w:hAnsi="Futura Bk BT" w:cs="Arial"/>
          <w:sz w:val="24"/>
          <w:szCs w:val="24"/>
        </w:rPr>
        <w:t xml:space="preserve"> del municipio, revisión de acuerdo vigentes que comprometen vigencias futuras, entre otros</w:t>
      </w:r>
      <w:r w:rsidR="007D6CEC">
        <w:rPr>
          <w:rFonts w:ascii="Futura Bk BT" w:hAnsi="Futura Bk BT" w:cs="Arial"/>
          <w:sz w:val="24"/>
          <w:szCs w:val="24"/>
        </w:rPr>
        <w:t xml:space="preserve"> que pueden observarse previamente al documento de Plan Plurianual</w:t>
      </w:r>
      <w:r w:rsidR="00B32DD6">
        <w:rPr>
          <w:rFonts w:ascii="Futura Bk BT" w:hAnsi="Futura Bk BT" w:cs="Arial"/>
          <w:sz w:val="24"/>
          <w:szCs w:val="24"/>
        </w:rPr>
        <w:t xml:space="preserve"> de Inversiones.</w:t>
      </w:r>
    </w:p>
    <w:p w:rsidR="00FF7DF0" w:rsidRDefault="00961791" w:rsidP="00961791">
      <w:pPr>
        <w:pStyle w:val="Prrafodelista"/>
        <w:numPr>
          <w:ilvl w:val="0"/>
          <w:numId w:val="4"/>
        </w:numPr>
        <w:spacing w:line="240" w:lineRule="auto"/>
        <w:jc w:val="center"/>
        <w:rPr>
          <w:rFonts w:ascii="Futura Bk BT" w:hAnsi="Futura Bk BT" w:cs="Arial"/>
          <w:b/>
          <w:sz w:val="28"/>
          <w:szCs w:val="24"/>
        </w:rPr>
      </w:pPr>
      <w:r w:rsidRPr="00961791">
        <w:rPr>
          <w:rFonts w:ascii="Futura Bk BT" w:hAnsi="Futura Bk BT" w:cs="Arial"/>
          <w:b/>
          <w:sz w:val="28"/>
          <w:szCs w:val="24"/>
        </w:rPr>
        <w:t>CONCLUSIONES</w:t>
      </w:r>
    </w:p>
    <w:p w:rsidR="00F41BD9" w:rsidRPr="00961791" w:rsidRDefault="00F41BD9" w:rsidP="00F41BD9">
      <w:pPr>
        <w:pStyle w:val="Prrafodelista"/>
        <w:spacing w:line="240" w:lineRule="auto"/>
        <w:rPr>
          <w:rFonts w:ascii="Futura Bk BT" w:hAnsi="Futura Bk BT" w:cs="Arial"/>
          <w:b/>
          <w:sz w:val="28"/>
          <w:szCs w:val="24"/>
        </w:rPr>
      </w:pPr>
    </w:p>
    <w:p w:rsidR="00EE46E8" w:rsidRDefault="00AE75CF" w:rsidP="00F41BD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El Plan de Desarrollo 2020-2023 “Tuluá de la gente para la gente” procura dar respuesta a las demandas y necesidades que los </w:t>
      </w:r>
      <w:proofErr w:type="spellStart"/>
      <w:r>
        <w:rPr>
          <w:rFonts w:ascii="Futura Bk BT" w:hAnsi="Futura Bk BT" w:cs="Arial"/>
          <w:sz w:val="24"/>
          <w:szCs w:val="24"/>
        </w:rPr>
        <w:t>tulueños</w:t>
      </w:r>
      <w:proofErr w:type="spellEnd"/>
      <w:r>
        <w:rPr>
          <w:rFonts w:ascii="Futura Bk BT" w:hAnsi="Futura Bk BT" w:cs="Arial"/>
          <w:sz w:val="24"/>
          <w:szCs w:val="24"/>
        </w:rPr>
        <w:t xml:space="preserve"> priorizaron en la Encuesta de Percepción Ciudadana 2019, mediante programas específicos que abordan los temas de: seguridad, empleo y salud. Se visibilizan en el documento, acciones específicas a realizar en pro a la solución y o mitigación de dichas problemáticas. </w:t>
      </w:r>
    </w:p>
    <w:p w:rsidR="00AE75CF" w:rsidRDefault="00AE75CF" w:rsidP="00F41BD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AE75CF">
        <w:rPr>
          <w:rFonts w:ascii="Futura Bk BT" w:hAnsi="Futura Bk BT" w:cs="Arial"/>
          <w:sz w:val="24"/>
          <w:szCs w:val="24"/>
        </w:rPr>
        <w:t xml:space="preserve">El </w:t>
      </w:r>
      <w:r>
        <w:rPr>
          <w:rFonts w:ascii="Futura Bk BT" w:hAnsi="Futura Bk BT" w:cs="Arial"/>
          <w:sz w:val="24"/>
          <w:szCs w:val="24"/>
        </w:rPr>
        <w:t xml:space="preserve">documento </w:t>
      </w:r>
      <w:r w:rsidRPr="00AE75CF">
        <w:rPr>
          <w:rFonts w:ascii="Futura Bk BT" w:hAnsi="Futura Bk BT" w:cs="Arial"/>
          <w:sz w:val="24"/>
          <w:szCs w:val="24"/>
        </w:rPr>
        <w:t>Plan de Desarrollo 2020-2023 “Tuluá de la gente para la gente”</w:t>
      </w:r>
      <w:r>
        <w:rPr>
          <w:rFonts w:ascii="Futura Bk BT" w:hAnsi="Futura Bk BT" w:cs="Arial"/>
          <w:sz w:val="24"/>
          <w:szCs w:val="24"/>
        </w:rPr>
        <w:t xml:space="preserve"> incluye las recomendaciones y sugerencias realizadas por el DNP en su Kit de Planeación Territorial. </w:t>
      </w:r>
    </w:p>
    <w:p w:rsidR="00AE75CF" w:rsidRDefault="00AE75CF" w:rsidP="00F41BD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AE75CF">
        <w:rPr>
          <w:rFonts w:ascii="Futura Bk BT" w:hAnsi="Futura Bk BT" w:cs="Arial"/>
          <w:sz w:val="24"/>
          <w:szCs w:val="24"/>
        </w:rPr>
        <w:t>El Plan de Desarrollo 2020-2023 “Tuluá de la gente para la gente”</w:t>
      </w:r>
      <w:r>
        <w:rPr>
          <w:rFonts w:ascii="Futura Bk BT" w:hAnsi="Futura Bk BT" w:cs="Arial"/>
          <w:sz w:val="24"/>
          <w:szCs w:val="24"/>
        </w:rPr>
        <w:t xml:space="preserve"> se encuentra alineado con </w:t>
      </w:r>
      <w:r w:rsidR="002A692F">
        <w:rPr>
          <w:rFonts w:ascii="Futura Bk BT" w:hAnsi="Futura Bk BT" w:cs="Arial"/>
          <w:sz w:val="24"/>
          <w:szCs w:val="24"/>
        </w:rPr>
        <w:t xml:space="preserve">el Plan Nacional de Desarrollo </w:t>
      </w:r>
      <w:r w:rsidR="002A692F" w:rsidRPr="002A692F">
        <w:rPr>
          <w:rFonts w:ascii="Futura Bk BT" w:hAnsi="Futura Bk BT" w:cs="Arial"/>
          <w:sz w:val="24"/>
          <w:szCs w:val="24"/>
        </w:rPr>
        <w:t xml:space="preserve">“Pacto por Colombia, Pacto por la Equidad”, y </w:t>
      </w:r>
      <w:r w:rsidR="002A692F">
        <w:rPr>
          <w:rFonts w:ascii="Futura Bk BT" w:hAnsi="Futura Bk BT" w:cs="Arial"/>
          <w:sz w:val="24"/>
          <w:szCs w:val="24"/>
        </w:rPr>
        <w:t xml:space="preserve">también con </w:t>
      </w:r>
      <w:r w:rsidR="002A692F" w:rsidRPr="002A692F">
        <w:rPr>
          <w:rFonts w:ascii="Futura Bk BT" w:hAnsi="Futura Bk BT" w:cs="Arial"/>
          <w:sz w:val="24"/>
          <w:szCs w:val="24"/>
        </w:rPr>
        <w:t xml:space="preserve">el </w:t>
      </w:r>
      <w:r w:rsidR="002A692F" w:rsidRPr="002A692F">
        <w:rPr>
          <w:rFonts w:ascii="Futura Bk BT" w:hAnsi="Futura Bk BT" w:cs="Arial"/>
          <w:i/>
          <w:sz w:val="24"/>
          <w:szCs w:val="24"/>
        </w:rPr>
        <w:t>“Pacto Región Pacifico: Diversidad Para La Equidad, La Convivencia y El Desarrollo</w:t>
      </w:r>
      <w:r w:rsidR="002A692F">
        <w:rPr>
          <w:rFonts w:ascii="Futura Bk BT" w:hAnsi="Futura Bk BT" w:cs="Arial"/>
          <w:i/>
          <w:sz w:val="24"/>
          <w:szCs w:val="24"/>
        </w:rPr>
        <w:t xml:space="preserve">” </w:t>
      </w:r>
      <w:r w:rsidR="002A692F" w:rsidRPr="002A692F">
        <w:rPr>
          <w:rFonts w:ascii="Futura Bk BT" w:hAnsi="Futura Bk BT" w:cs="Arial"/>
          <w:sz w:val="24"/>
          <w:szCs w:val="24"/>
        </w:rPr>
        <w:t>y sus respectivos</w:t>
      </w:r>
      <w:r w:rsidR="002A692F">
        <w:rPr>
          <w:rFonts w:ascii="Futura Bk BT" w:hAnsi="Futura Bk BT" w:cs="Arial"/>
          <w:i/>
          <w:sz w:val="24"/>
          <w:szCs w:val="24"/>
        </w:rPr>
        <w:t xml:space="preserve"> </w:t>
      </w:r>
      <w:r w:rsidR="002A692F">
        <w:rPr>
          <w:rFonts w:ascii="Futura Bk BT" w:hAnsi="Futura Bk BT" w:cs="Arial"/>
          <w:sz w:val="24"/>
          <w:szCs w:val="24"/>
        </w:rPr>
        <w:t xml:space="preserve">pactos transversales. </w:t>
      </w:r>
    </w:p>
    <w:p w:rsidR="002A692F" w:rsidRDefault="00217A7B" w:rsidP="00F41BD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217A7B">
        <w:rPr>
          <w:rFonts w:ascii="Futura Bk BT" w:hAnsi="Futura Bk BT" w:cs="Arial"/>
          <w:sz w:val="24"/>
          <w:szCs w:val="24"/>
        </w:rPr>
        <w:t>El Plan de Desarrollo 2020-2023 “Tuluá de la gente para la gente”</w:t>
      </w:r>
      <w:r>
        <w:rPr>
          <w:rFonts w:ascii="Futura Bk BT" w:hAnsi="Futura Bk BT" w:cs="Arial"/>
          <w:sz w:val="24"/>
          <w:szCs w:val="24"/>
        </w:rPr>
        <w:t xml:space="preserve"> </w:t>
      </w:r>
      <w:r w:rsidR="00826F8F">
        <w:rPr>
          <w:rFonts w:ascii="Futura Bk BT" w:hAnsi="Futura Bk BT" w:cs="Arial"/>
          <w:sz w:val="24"/>
          <w:szCs w:val="24"/>
        </w:rPr>
        <w:t xml:space="preserve">procura la adopción de los Objetivos de Desarrollo Sostenible, lo que se evidencia en cada una de las líneas estratégicas del Documento. </w:t>
      </w:r>
    </w:p>
    <w:p w:rsidR="00F45E87" w:rsidRPr="00F45E87" w:rsidRDefault="00F45E87" w:rsidP="00F45E87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243FAE" w:rsidRPr="0090156C" w:rsidRDefault="00243FAE" w:rsidP="0090156C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 w:rsidRPr="0090156C">
        <w:rPr>
          <w:rFonts w:ascii="Futura Bk BT" w:hAnsi="Futura Bk BT" w:cs="Arial"/>
          <w:sz w:val="24"/>
          <w:szCs w:val="24"/>
        </w:rPr>
        <w:lastRenderedPageBreak/>
        <w:t xml:space="preserve">En síntesis, el Plan de Desarrollo 2020-2023 “Tuluá de la gente para la gente” logra reunir e incluir las principales necesidades y problemáticas más relevantes </w:t>
      </w:r>
      <w:r w:rsidR="00E168F0" w:rsidRPr="0090156C">
        <w:rPr>
          <w:rFonts w:ascii="Futura Bk BT" w:hAnsi="Futura Bk BT" w:cs="Arial"/>
          <w:sz w:val="24"/>
          <w:szCs w:val="24"/>
        </w:rPr>
        <w:t>del municipio</w:t>
      </w:r>
      <w:r w:rsidRPr="0090156C">
        <w:rPr>
          <w:rFonts w:ascii="Futura Bk BT" w:hAnsi="Futura Bk BT" w:cs="Arial"/>
          <w:sz w:val="24"/>
          <w:szCs w:val="24"/>
        </w:rPr>
        <w:t xml:space="preserve"> a través de líneas estratégicas claras,</w:t>
      </w:r>
      <w:r w:rsidR="00E168F0" w:rsidRPr="0090156C">
        <w:rPr>
          <w:rFonts w:ascii="Futura Bk BT" w:hAnsi="Futura Bk BT" w:cs="Arial"/>
          <w:sz w:val="24"/>
          <w:szCs w:val="24"/>
        </w:rPr>
        <w:t xml:space="preserve"> a su vez, estas últimas reflejan metas y programas específicos y contundentes en respuesta, mitigación y solución de dichas demandas. </w:t>
      </w:r>
      <w:r w:rsidR="00E01DC9">
        <w:rPr>
          <w:rFonts w:ascii="Futura Bk BT" w:hAnsi="Futura Bk BT" w:cs="Arial"/>
          <w:sz w:val="24"/>
          <w:szCs w:val="24"/>
        </w:rPr>
        <w:t xml:space="preserve"> Se evidencia un</w:t>
      </w:r>
      <w:r w:rsidR="00B662BB">
        <w:rPr>
          <w:rFonts w:ascii="Futura Bk BT" w:hAnsi="Futura Bk BT" w:cs="Arial"/>
          <w:sz w:val="24"/>
          <w:szCs w:val="24"/>
        </w:rPr>
        <w:t>a</w:t>
      </w:r>
      <w:r w:rsidR="00E01DC9">
        <w:rPr>
          <w:rFonts w:ascii="Futura Bk BT" w:hAnsi="Futura Bk BT" w:cs="Arial"/>
          <w:sz w:val="24"/>
          <w:szCs w:val="24"/>
        </w:rPr>
        <w:t xml:space="preserve"> amplia </w:t>
      </w:r>
      <w:r w:rsidR="00B662BB">
        <w:rPr>
          <w:rFonts w:ascii="Futura Bk BT" w:hAnsi="Futura Bk BT" w:cs="Arial"/>
          <w:sz w:val="24"/>
          <w:szCs w:val="24"/>
        </w:rPr>
        <w:t xml:space="preserve">y adecuada </w:t>
      </w:r>
      <w:r w:rsidR="00E01DC9">
        <w:rPr>
          <w:rFonts w:ascii="Futura Bk BT" w:hAnsi="Futura Bk BT" w:cs="Arial"/>
          <w:sz w:val="24"/>
          <w:szCs w:val="24"/>
        </w:rPr>
        <w:t>utilización</w:t>
      </w:r>
      <w:r w:rsidR="00B662BB">
        <w:rPr>
          <w:rFonts w:ascii="Futura Bk BT" w:hAnsi="Futura Bk BT" w:cs="Arial"/>
          <w:sz w:val="24"/>
          <w:szCs w:val="24"/>
        </w:rPr>
        <w:t xml:space="preserve"> </w:t>
      </w:r>
      <w:r w:rsidR="00E01DC9">
        <w:rPr>
          <w:rFonts w:ascii="Futura Bk BT" w:hAnsi="Futura Bk BT" w:cs="Arial"/>
          <w:sz w:val="24"/>
          <w:szCs w:val="24"/>
        </w:rPr>
        <w:t>de fuentes de información</w:t>
      </w:r>
      <w:r w:rsidR="00B662BB">
        <w:rPr>
          <w:rFonts w:ascii="Futura Bk BT" w:hAnsi="Futura Bk BT" w:cs="Arial"/>
          <w:sz w:val="24"/>
          <w:szCs w:val="24"/>
        </w:rPr>
        <w:t xml:space="preserve"> y de indicadores. </w:t>
      </w:r>
      <w:r w:rsidR="00E168F0" w:rsidRPr="0090156C">
        <w:rPr>
          <w:rFonts w:ascii="Futura Bk BT" w:hAnsi="Futura Bk BT" w:cs="Arial"/>
          <w:sz w:val="24"/>
          <w:szCs w:val="24"/>
        </w:rPr>
        <w:t xml:space="preserve">Se destaca y resalta la apuesta que hace el gobierno municipal en procurar y promover la participación ciudadana en cada uno de sus procesos de gestión, pues obedece a los propósitos que desde “Tuluá Cómo Vamos” </w:t>
      </w:r>
      <w:r w:rsidR="007C219A" w:rsidRPr="0090156C">
        <w:rPr>
          <w:rFonts w:ascii="Futura Bk BT" w:hAnsi="Futura Bk BT" w:cs="Arial"/>
          <w:sz w:val="24"/>
          <w:szCs w:val="24"/>
        </w:rPr>
        <w:t xml:space="preserve">promulgamos con el </w:t>
      </w:r>
      <w:r w:rsidR="00B662BB">
        <w:rPr>
          <w:rFonts w:ascii="Futura Bk BT" w:hAnsi="Futura Bk BT" w:cs="Arial"/>
          <w:sz w:val="24"/>
          <w:szCs w:val="24"/>
        </w:rPr>
        <w:t>objetivo</w:t>
      </w:r>
      <w:r w:rsidR="0090156C" w:rsidRPr="0090156C">
        <w:rPr>
          <w:rFonts w:ascii="Futura Bk BT" w:hAnsi="Futura Bk BT" w:cs="Arial"/>
          <w:sz w:val="24"/>
          <w:szCs w:val="24"/>
        </w:rPr>
        <w:t xml:space="preserve"> de</w:t>
      </w:r>
      <w:r w:rsidR="007C219A" w:rsidRPr="0090156C">
        <w:rPr>
          <w:rFonts w:ascii="Futura Bk BT" w:hAnsi="Futura Bk BT" w:cs="Arial"/>
          <w:sz w:val="24"/>
          <w:szCs w:val="24"/>
        </w:rPr>
        <w:t xml:space="preserve"> generar y con</w:t>
      </w:r>
      <w:r w:rsidR="0090156C" w:rsidRPr="0090156C">
        <w:rPr>
          <w:rFonts w:ascii="Futura Bk BT" w:hAnsi="Futura Bk BT" w:cs="Arial"/>
          <w:sz w:val="24"/>
          <w:szCs w:val="24"/>
        </w:rPr>
        <w:t>s</w:t>
      </w:r>
      <w:r w:rsidR="007C219A" w:rsidRPr="0090156C">
        <w:rPr>
          <w:rFonts w:ascii="Futura Bk BT" w:hAnsi="Futura Bk BT" w:cs="Arial"/>
          <w:sz w:val="24"/>
          <w:szCs w:val="24"/>
        </w:rPr>
        <w:t xml:space="preserve">truir ciudadanías </w:t>
      </w:r>
      <w:r w:rsidR="0090156C" w:rsidRPr="0090156C">
        <w:rPr>
          <w:rFonts w:ascii="Futura Bk BT" w:hAnsi="Futura Bk BT" w:cs="Arial"/>
          <w:sz w:val="24"/>
          <w:szCs w:val="24"/>
        </w:rPr>
        <w:t>más</w:t>
      </w:r>
      <w:r w:rsidR="007C219A" w:rsidRPr="0090156C">
        <w:rPr>
          <w:rFonts w:ascii="Futura Bk BT" w:hAnsi="Futura Bk BT" w:cs="Arial"/>
          <w:sz w:val="24"/>
          <w:szCs w:val="24"/>
        </w:rPr>
        <w:t xml:space="preserve"> informadas, participativas e in</w:t>
      </w:r>
      <w:r w:rsidR="0090156C">
        <w:rPr>
          <w:rFonts w:ascii="Futura Bk BT" w:hAnsi="Futura Bk BT" w:cs="Arial"/>
          <w:sz w:val="24"/>
          <w:szCs w:val="24"/>
        </w:rPr>
        <w:t>volucradas en los asuntos públicos,</w:t>
      </w:r>
      <w:r w:rsidR="00B662BB">
        <w:rPr>
          <w:rFonts w:ascii="Futura Bk BT" w:hAnsi="Futura Bk BT" w:cs="Arial"/>
          <w:sz w:val="24"/>
          <w:szCs w:val="24"/>
        </w:rPr>
        <w:t xml:space="preserve"> que median</w:t>
      </w:r>
      <w:r w:rsidR="00EE2832">
        <w:rPr>
          <w:rFonts w:ascii="Futura Bk BT" w:hAnsi="Futura Bk BT" w:cs="Arial"/>
          <w:sz w:val="24"/>
          <w:szCs w:val="24"/>
        </w:rPr>
        <w:t>te su respectiva</w:t>
      </w:r>
      <w:r w:rsidR="00B662BB">
        <w:rPr>
          <w:rFonts w:ascii="Futura Bk BT" w:hAnsi="Futura Bk BT" w:cs="Arial"/>
          <w:sz w:val="24"/>
          <w:szCs w:val="24"/>
        </w:rPr>
        <w:t xml:space="preserve"> </w:t>
      </w:r>
      <w:proofErr w:type="spellStart"/>
      <w:r w:rsidR="00B662BB">
        <w:rPr>
          <w:rFonts w:ascii="Futura Bk BT" w:hAnsi="Futura Bk BT" w:cs="Arial"/>
          <w:sz w:val="24"/>
          <w:szCs w:val="24"/>
        </w:rPr>
        <w:t>visibilizaciòn</w:t>
      </w:r>
      <w:proofErr w:type="spellEnd"/>
      <w:r w:rsidR="00B662BB">
        <w:rPr>
          <w:rFonts w:ascii="Futura Bk BT" w:hAnsi="Futura Bk BT" w:cs="Arial"/>
          <w:sz w:val="24"/>
          <w:szCs w:val="24"/>
        </w:rPr>
        <w:t xml:space="preserve"> e intervención, </w:t>
      </w:r>
      <w:r w:rsidR="0090156C">
        <w:rPr>
          <w:rFonts w:ascii="Futura Bk BT" w:hAnsi="Futura Bk BT" w:cs="Arial"/>
          <w:sz w:val="24"/>
          <w:szCs w:val="24"/>
        </w:rPr>
        <w:t xml:space="preserve">conducen a fortalecer el ejercicio de gobernanza en el territorio. </w:t>
      </w:r>
    </w:p>
    <w:p w:rsidR="00EE46E8" w:rsidRDefault="000048B1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Nota: </w:t>
      </w:r>
      <w:r w:rsidR="00EE2832">
        <w:rPr>
          <w:rFonts w:ascii="Futura Bk BT" w:hAnsi="Futura Bk BT" w:cs="Arial"/>
          <w:sz w:val="24"/>
          <w:szCs w:val="24"/>
        </w:rPr>
        <w:t>L</w:t>
      </w:r>
      <w:r w:rsidR="007A268E">
        <w:rPr>
          <w:rFonts w:ascii="Futura Bk BT" w:hAnsi="Futura Bk BT" w:cs="Arial"/>
          <w:sz w:val="24"/>
          <w:szCs w:val="24"/>
        </w:rPr>
        <w:t xml:space="preserve">os comentarios anteriormente descritos pueden presentar futuras modificaciones y /o sugerencias, toda vez </w:t>
      </w:r>
      <w:r w:rsidR="00AD0DCE">
        <w:rPr>
          <w:rFonts w:ascii="Futura Bk BT" w:hAnsi="Futura Bk BT" w:cs="Arial"/>
          <w:sz w:val="24"/>
          <w:szCs w:val="24"/>
        </w:rPr>
        <w:t xml:space="preserve">que la coyuntura actual de emergencia nacional e internacional a causa del COVID-19, puede suponer modificaciones importantes al </w:t>
      </w:r>
      <w:r w:rsidR="007A268E">
        <w:rPr>
          <w:rFonts w:ascii="Futura Bk BT" w:hAnsi="Futura Bk BT" w:cs="Arial"/>
          <w:sz w:val="24"/>
          <w:szCs w:val="24"/>
        </w:rPr>
        <w:t xml:space="preserve">contenido del </w:t>
      </w:r>
      <w:r w:rsidR="00F45E87">
        <w:rPr>
          <w:rFonts w:ascii="Futura Bk BT" w:hAnsi="Futura Bk BT" w:cs="Arial"/>
          <w:sz w:val="24"/>
          <w:szCs w:val="24"/>
        </w:rPr>
        <w:t>documento</w:t>
      </w:r>
      <w:r w:rsidR="00AD0DCE">
        <w:rPr>
          <w:rFonts w:ascii="Futura Bk BT" w:hAnsi="Futura Bk BT" w:cs="Arial"/>
          <w:sz w:val="24"/>
          <w:szCs w:val="24"/>
        </w:rPr>
        <w:t xml:space="preserve"> de Plan de Desarr</w:t>
      </w:r>
      <w:r w:rsidR="007A268E">
        <w:rPr>
          <w:rFonts w:ascii="Futura Bk BT" w:hAnsi="Futura Bk BT" w:cs="Arial"/>
          <w:sz w:val="24"/>
          <w:szCs w:val="24"/>
        </w:rPr>
        <w:t xml:space="preserve">ollo por parte de la administración municipal. </w:t>
      </w:r>
    </w:p>
    <w:p w:rsidR="00D24318" w:rsidRDefault="00D24318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5615FD" w:rsidRDefault="00224DCF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Se firma a los 7</w:t>
      </w:r>
      <w:r w:rsidR="005615FD">
        <w:rPr>
          <w:rFonts w:ascii="Futura Bk BT" w:hAnsi="Futura Bk BT" w:cs="Arial"/>
          <w:sz w:val="24"/>
          <w:szCs w:val="24"/>
        </w:rPr>
        <w:t xml:space="preserve"> días del mes de Abril de 2020.</w:t>
      </w:r>
    </w:p>
    <w:p w:rsidR="005615FD" w:rsidRDefault="005615FD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</w:p>
    <w:p w:rsidR="00093EE4" w:rsidRPr="00BC21CD" w:rsidRDefault="00093EE4" w:rsidP="00A85E08">
      <w:pPr>
        <w:spacing w:line="24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 xml:space="preserve">Cordialmente, </w:t>
      </w:r>
    </w:p>
    <w:p w:rsidR="00093EE4" w:rsidRDefault="005615FD" w:rsidP="00A85E08">
      <w:pPr>
        <w:spacing w:after="0" w:line="240" w:lineRule="auto"/>
        <w:jc w:val="both"/>
        <w:rPr>
          <w:rFonts w:ascii="Futura Bk BT" w:eastAsia="Times New Roman" w:hAnsi="Futura Bk BT" w:cs="Arial"/>
          <w:sz w:val="24"/>
          <w:szCs w:val="24"/>
          <w:lang w:val="es-ES" w:eastAsia="es-ES"/>
        </w:rPr>
      </w:pPr>
      <w:r w:rsidRPr="00BC21CD">
        <w:rPr>
          <w:rFonts w:ascii="Futura Bk BT" w:eastAsia="Times New Roman" w:hAnsi="Futura Bk BT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4A34A27" wp14:editId="1760ADA3">
            <wp:simplePos x="0" y="0"/>
            <wp:positionH relativeFrom="margin">
              <wp:posOffset>-142240</wp:posOffset>
            </wp:positionH>
            <wp:positionV relativeFrom="paragraph">
              <wp:posOffset>151130</wp:posOffset>
            </wp:positionV>
            <wp:extent cx="1779905" cy="512445"/>
            <wp:effectExtent l="0" t="0" r="0" b="1905"/>
            <wp:wrapNone/>
            <wp:docPr id="3" name="Imagen 3" descr="D:\2020-03-19_11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3-19_115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13" r="63328" b="17517"/>
                    <a:stretch/>
                  </pic:blipFill>
                  <pic:spPr bwMode="auto">
                    <a:xfrm>
                      <a:off x="0" y="0"/>
                      <a:ext cx="17799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E4" w:rsidRDefault="00093EE4" w:rsidP="00A85E08">
      <w:pPr>
        <w:spacing w:after="0" w:line="240" w:lineRule="auto"/>
        <w:jc w:val="both"/>
        <w:rPr>
          <w:rFonts w:ascii="Futura Bk BT" w:eastAsia="Times New Roman" w:hAnsi="Futura Bk BT" w:cs="Arial"/>
          <w:sz w:val="24"/>
          <w:szCs w:val="24"/>
          <w:lang w:val="es-ES" w:eastAsia="es-ES"/>
        </w:rPr>
      </w:pPr>
    </w:p>
    <w:p w:rsidR="00093EE4" w:rsidRPr="001E2CA4" w:rsidRDefault="00093EE4" w:rsidP="00A85E08">
      <w:pPr>
        <w:spacing w:after="0" w:line="240" w:lineRule="auto"/>
        <w:jc w:val="both"/>
        <w:rPr>
          <w:rFonts w:ascii="Futura Bk BT" w:eastAsia="Times New Roman" w:hAnsi="Futura Bk BT" w:cs="Arial"/>
          <w:b/>
          <w:sz w:val="24"/>
          <w:szCs w:val="24"/>
          <w:lang w:val="es-ES" w:eastAsia="es-ES"/>
        </w:rPr>
      </w:pPr>
      <w:r w:rsidRPr="001E2CA4">
        <w:rPr>
          <w:rFonts w:ascii="Futura Bk BT" w:eastAsia="Times New Roman" w:hAnsi="Futura Bk BT" w:cs="Arial"/>
          <w:b/>
          <w:sz w:val="24"/>
          <w:szCs w:val="24"/>
          <w:lang w:val="es-ES" w:eastAsia="es-ES"/>
        </w:rPr>
        <w:t>___________________</w:t>
      </w:r>
    </w:p>
    <w:p w:rsidR="00093EE4" w:rsidRDefault="00093EE4" w:rsidP="00A85E08">
      <w:pPr>
        <w:spacing w:after="0" w:line="240" w:lineRule="auto"/>
        <w:jc w:val="both"/>
        <w:rPr>
          <w:rFonts w:ascii="Futura Bk BT" w:eastAsia="Times New Roman" w:hAnsi="Futura Bk BT" w:cs="Arial"/>
          <w:b/>
          <w:sz w:val="24"/>
          <w:szCs w:val="24"/>
          <w:lang w:val="es-ES" w:eastAsia="es-ES"/>
        </w:rPr>
      </w:pPr>
      <w:r w:rsidRPr="001E2CA4">
        <w:rPr>
          <w:rFonts w:ascii="Futura Bk BT" w:eastAsia="Times New Roman" w:hAnsi="Futura Bk BT" w:cs="Arial"/>
          <w:b/>
          <w:sz w:val="24"/>
          <w:szCs w:val="24"/>
          <w:lang w:val="es-ES" w:eastAsia="es-ES"/>
        </w:rPr>
        <w:t xml:space="preserve">CATALINA BELTRÁN </w:t>
      </w:r>
    </w:p>
    <w:p w:rsidR="003E005F" w:rsidRPr="003E005F" w:rsidRDefault="003E005F" w:rsidP="00A85E08">
      <w:pPr>
        <w:spacing w:after="0" w:line="240" w:lineRule="auto"/>
        <w:jc w:val="both"/>
        <w:rPr>
          <w:rFonts w:ascii="Futura Bk BT" w:eastAsia="Times New Roman" w:hAnsi="Futura Bk BT" w:cs="Arial"/>
          <w:i/>
          <w:sz w:val="24"/>
          <w:szCs w:val="24"/>
          <w:lang w:val="es-ES" w:eastAsia="es-ES"/>
        </w:rPr>
      </w:pPr>
      <w:r w:rsidRPr="003E005F">
        <w:rPr>
          <w:rFonts w:ascii="Futura Bk BT" w:eastAsia="Times New Roman" w:hAnsi="Futura Bk BT" w:cs="Arial"/>
          <w:i/>
          <w:sz w:val="24"/>
          <w:szCs w:val="24"/>
          <w:lang w:val="es-ES" w:eastAsia="es-ES"/>
        </w:rPr>
        <w:t xml:space="preserve">POLITÒLOGA </w:t>
      </w:r>
    </w:p>
    <w:p w:rsidR="00093EE4" w:rsidRDefault="00093EE4" w:rsidP="00A85E08">
      <w:pPr>
        <w:spacing w:after="0" w:line="240" w:lineRule="auto"/>
        <w:jc w:val="both"/>
        <w:rPr>
          <w:rFonts w:ascii="Futura Bk BT" w:hAnsi="Futura Bk BT" w:cs="Arial"/>
          <w:sz w:val="24"/>
          <w:szCs w:val="24"/>
        </w:rPr>
      </w:pPr>
      <w:r w:rsidRPr="001E2CA4">
        <w:rPr>
          <w:rFonts w:ascii="Futura Bk BT" w:eastAsia="Times New Roman" w:hAnsi="Futura Bk BT" w:cs="Arial"/>
          <w:sz w:val="24"/>
          <w:szCs w:val="24"/>
          <w:lang w:val="es-ES" w:eastAsia="es-ES"/>
        </w:rPr>
        <w:t xml:space="preserve">Coordinadora Programa Tuluá Cómo Vamos </w:t>
      </w:r>
    </w:p>
    <w:p w:rsidR="00C166D0" w:rsidRPr="0031571E" w:rsidRDefault="00C166D0" w:rsidP="00A85E08">
      <w:pPr>
        <w:spacing w:line="240" w:lineRule="auto"/>
      </w:pPr>
    </w:p>
    <w:sectPr w:rsidR="00C166D0" w:rsidRPr="0031571E" w:rsidSect="00134544">
      <w:headerReference w:type="default" r:id="rId10"/>
      <w:footerReference w:type="default" r:id="rId11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A0" w:rsidRDefault="00DE57A0" w:rsidP="00044409">
      <w:pPr>
        <w:spacing w:after="0" w:line="240" w:lineRule="auto"/>
      </w:pPr>
      <w:r>
        <w:separator/>
      </w:r>
    </w:p>
  </w:endnote>
  <w:endnote w:type="continuationSeparator" w:id="0">
    <w:p w:rsidR="00DE57A0" w:rsidRDefault="00DE57A0" w:rsidP="0004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99" w:rsidRDefault="00D50C9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-785330</wp:posOffset>
          </wp:positionV>
          <wp:extent cx="7311861" cy="1407226"/>
          <wp:effectExtent l="0" t="0" r="3810" b="2540"/>
          <wp:wrapNone/>
          <wp:docPr id="9" name="Imagen 9" descr="C:\Users\lmontano\Desktop\papeleria COMOVAMOS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ontano\Desktop\papeleria COMOVAMOS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861" cy="1407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A0" w:rsidRDefault="00DE57A0" w:rsidP="00044409">
      <w:pPr>
        <w:spacing w:after="0" w:line="240" w:lineRule="auto"/>
      </w:pPr>
      <w:r>
        <w:separator/>
      </w:r>
    </w:p>
  </w:footnote>
  <w:footnote w:type="continuationSeparator" w:id="0">
    <w:p w:rsidR="00DE57A0" w:rsidRDefault="00DE57A0" w:rsidP="00044409">
      <w:pPr>
        <w:spacing w:after="0" w:line="240" w:lineRule="auto"/>
      </w:pPr>
      <w:r>
        <w:continuationSeparator/>
      </w:r>
    </w:p>
  </w:footnote>
  <w:footnote w:id="1">
    <w:p w:rsidR="00C245EB" w:rsidRPr="00C245EB" w:rsidRDefault="00C245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En línea: </w:t>
      </w:r>
      <w:hyperlink r:id="rId1" w:history="1">
        <w:r w:rsidRPr="00C245EB">
          <w:rPr>
            <w:rStyle w:val="Hipervnculo"/>
          </w:rPr>
          <w:t>https://portalterritorial.dnp.gov.co/kpt/</w:t>
        </w:r>
      </w:hyperlink>
      <w:r>
        <w:t xml:space="preserve">, fecha: 04/04/2020. Hora: 11:51 AM.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99" w:rsidRDefault="00D50C9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7DC03F" wp14:editId="55451A89">
          <wp:simplePos x="0" y="0"/>
          <wp:positionH relativeFrom="column">
            <wp:posOffset>-622935</wp:posOffset>
          </wp:positionH>
          <wp:positionV relativeFrom="paragraph">
            <wp:posOffset>-276290</wp:posOffset>
          </wp:positionV>
          <wp:extent cx="7235732" cy="1179260"/>
          <wp:effectExtent l="0" t="0" r="3810" b="1905"/>
          <wp:wrapNone/>
          <wp:docPr id="8" name="Imagen 8" descr="C:\Users\lmontano\Desktop\COMOVAMO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ntano\Desktop\COMOVAMOS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638" cy="118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FA5"/>
    <w:multiLevelType w:val="hybridMultilevel"/>
    <w:tmpl w:val="4E1CF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C45"/>
    <w:multiLevelType w:val="hybridMultilevel"/>
    <w:tmpl w:val="1172B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4656"/>
    <w:multiLevelType w:val="hybridMultilevel"/>
    <w:tmpl w:val="BD249920"/>
    <w:lvl w:ilvl="0" w:tplc="6B622C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152"/>
    <w:multiLevelType w:val="hybridMultilevel"/>
    <w:tmpl w:val="A7DAE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4C74"/>
    <w:multiLevelType w:val="hybridMultilevel"/>
    <w:tmpl w:val="D99846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E1E9A"/>
    <w:multiLevelType w:val="hybridMultilevel"/>
    <w:tmpl w:val="4E1CF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456B"/>
    <w:multiLevelType w:val="hybridMultilevel"/>
    <w:tmpl w:val="4BA0C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30E9"/>
    <w:multiLevelType w:val="hybridMultilevel"/>
    <w:tmpl w:val="D99846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45FC3"/>
    <w:multiLevelType w:val="hybridMultilevel"/>
    <w:tmpl w:val="112402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7CB6"/>
    <w:multiLevelType w:val="hybridMultilevel"/>
    <w:tmpl w:val="567EA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09"/>
    <w:rsid w:val="000048B1"/>
    <w:rsid w:val="000133FA"/>
    <w:rsid w:val="00016069"/>
    <w:rsid w:val="00020B2E"/>
    <w:rsid w:val="00032959"/>
    <w:rsid w:val="00036B2F"/>
    <w:rsid w:val="00044409"/>
    <w:rsid w:val="000765C1"/>
    <w:rsid w:val="0007737C"/>
    <w:rsid w:val="00093E3E"/>
    <w:rsid w:val="00093EE4"/>
    <w:rsid w:val="000A6F99"/>
    <w:rsid w:val="000B5EFC"/>
    <w:rsid w:val="000D49C6"/>
    <w:rsid w:val="000E3F32"/>
    <w:rsid w:val="000E4C87"/>
    <w:rsid w:val="00134544"/>
    <w:rsid w:val="00142797"/>
    <w:rsid w:val="00153E6B"/>
    <w:rsid w:val="0016680C"/>
    <w:rsid w:val="00195128"/>
    <w:rsid w:val="001A7101"/>
    <w:rsid w:val="001C4D54"/>
    <w:rsid w:val="001D2A29"/>
    <w:rsid w:val="0021604D"/>
    <w:rsid w:val="00217A7B"/>
    <w:rsid w:val="00224DCF"/>
    <w:rsid w:val="00243FAE"/>
    <w:rsid w:val="00266CAA"/>
    <w:rsid w:val="002715C8"/>
    <w:rsid w:val="00272991"/>
    <w:rsid w:val="00273DBB"/>
    <w:rsid w:val="00274605"/>
    <w:rsid w:val="002A692F"/>
    <w:rsid w:val="002C0415"/>
    <w:rsid w:val="002C11FF"/>
    <w:rsid w:val="00310A52"/>
    <w:rsid w:val="0031571E"/>
    <w:rsid w:val="00332D9B"/>
    <w:rsid w:val="00394693"/>
    <w:rsid w:val="003B5F68"/>
    <w:rsid w:val="003C53E9"/>
    <w:rsid w:val="003D49FE"/>
    <w:rsid w:val="003D5D88"/>
    <w:rsid w:val="003E005F"/>
    <w:rsid w:val="003F3769"/>
    <w:rsid w:val="00404B49"/>
    <w:rsid w:val="004425A8"/>
    <w:rsid w:val="0046524F"/>
    <w:rsid w:val="004D5240"/>
    <w:rsid w:val="00501B55"/>
    <w:rsid w:val="00517F29"/>
    <w:rsid w:val="00522672"/>
    <w:rsid w:val="00536D71"/>
    <w:rsid w:val="005615FD"/>
    <w:rsid w:val="00570B19"/>
    <w:rsid w:val="005943CA"/>
    <w:rsid w:val="00596951"/>
    <w:rsid w:val="005A0CCA"/>
    <w:rsid w:val="005B430B"/>
    <w:rsid w:val="005B5102"/>
    <w:rsid w:val="005C1497"/>
    <w:rsid w:val="005D00EC"/>
    <w:rsid w:val="00604D81"/>
    <w:rsid w:val="00632A96"/>
    <w:rsid w:val="00662300"/>
    <w:rsid w:val="00662BDE"/>
    <w:rsid w:val="00664070"/>
    <w:rsid w:val="006754D7"/>
    <w:rsid w:val="00684244"/>
    <w:rsid w:val="006967A7"/>
    <w:rsid w:val="006C395E"/>
    <w:rsid w:val="006D0C9B"/>
    <w:rsid w:val="00735380"/>
    <w:rsid w:val="007435B6"/>
    <w:rsid w:val="0074405E"/>
    <w:rsid w:val="007553D2"/>
    <w:rsid w:val="007633FF"/>
    <w:rsid w:val="00791221"/>
    <w:rsid w:val="007A268E"/>
    <w:rsid w:val="007A2A6A"/>
    <w:rsid w:val="007C219A"/>
    <w:rsid w:val="007C5EF1"/>
    <w:rsid w:val="007D6CEC"/>
    <w:rsid w:val="0081222F"/>
    <w:rsid w:val="00826F8F"/>
    <w:rsid w:val="00866560"/>
    <w:rsid w:val="008715BE"/>
    <w:rsid w:val="00896643"/>
    <w:rsid w:val="008A2078"/>
    <w:rsid w:val="008D2F6C"/>
    <w:rsid w:val="0090156C"/>
    <w:rsid w:val="00926D2E"/>
    <w:rsid w:val="009530BD"/>
    <w:rsid w:val="00961791"/>
    <w:rsid w:val="00965FEC"/>
    <w:rsid w:val="00972CF9"/>
    <w:rsid w:val="00975829"/>
    <w:rsid w:val="00986D08"/>
    <w:rsid w:val="00994208"/>
    <w:rsid w:val="0099503B"/>
    <w:rsid w:val="009B171D"/>
    <w:rsid w:val="009B3FC9"/>
    <w:rsid w:val="009C59C5"/>
    <w:rsid w:val="00A03BA8"/>
    <w:rsid w:val="00A47CE4"/>
    <w:rsid w:val="00A553A9"/>
    <w:rsid w:val="00A6111A"/>
    <w:rsid w:val="00A82C62"/>
    <w:rsid w:val="00A85E08"/>
    <w:rsid w:val="00A907F8"/>
    <w:rsid w:val="00A96A50"/>
    <w:rsid w:val="00AB591E"/>
    <w:rsid w:val="00AD0DCE"/>
    <w:rsid w:val="00AE75CF"/>
    <w:rsid w:val="00B1074D"/>
    <w:rsid w:val="00B32DD6"/>
    <w:rsid w:val="00B377AA"/>
    <w:rsid w:val="00B409DE"/>
    <w:rsid w:val="00B55A91"/>
    <w:rsid w:val="00B662BB"/>
    <w:rsid w:val="00B66CBE"/>
    <w:rsid w:val="00B71E8F"/>
    <w:rsid w:val="00B77DB1"/>
    <w:rsid w:val="00BB6E65"/>
    <w:rsid w:val="00BC2D00"/>
    <w:rsid w:val="00BD052B"/>
    <w:rsid w:val="00C02B8E"/>
    <w:rsid w:val="00C166D0"/>
    <w:rsid w:val="00C1708F"/>
    <w:rsid w:val="00C245EB"/>
    <w:rsid w:val="00C46A4F"/>
    <w:rsid w:val="00C85636"/>
    <w:rsid w:val="00CB3318"/>
    <w:rsid w:val="00CC216A"/>
    <w:rsid w:val="00CC77EA"/>
    <w:rsid w:val="00CD1FC9"/>
    <w:rsid w:val="00CD5833"/>
    <w:rsid w:val="00D01949"/>
    <w:rsid w:val="00D206F9"/>
    <w:rsid w:val="00D24318"/>
    <w:rsid w:val="00D50C99"/>
    <w:rsid w:val="00D524EA"/>
    <w:rsid w:val="00D64ADB"/>
    <w:rsid w:val="00D86BF6"/>
    <w:rsid w:val="00DA64F1"/>
    <w:rsid w:val="00DC4839"/>
    <w:rsid w:val="00DD67FE"/>
    <w:rsid w:val="00DE57A0"/>
    <w:rsid w:val="00DE7140"/>
    <w:rsid w:val="00DF0411"/>
    <w:rsid w:val="00E01DC9"/>
    <w:rsid w:val="00E0258F"/>
    <w:rsid w:val="00E14F58"/>
    <w:rsid w:val="00E168F0"/>
    <w:rsid w:val="00E2266E"/>
    <w:rsid w:val="00E31A13"/>
    <w:rsid w:val="00E45ADE"/>
    <w:rsid w:val="00E84DFD"/>
    <w:rsid w:val="00E92EA7"/>
    <w:rsid w:val="00EC28E1"/>
    <w:rsid w:val="00EE2832"/>
    <w:rsid w:val="00EE46E8"/>
    <w:rsid w:val="00EF747B"/>
    <w:rsid w:val="00F163E7"/>
    <w:rsid w:val="00F33627"/>
    <w:rsid w:val="00F351A5"/>
    <w:rsid w:val="00F41BD9"/>
    <w:rsid w:val="00F45E87"/>
    <w:rsid w:val="00F5008F"/>
    <w:rsid w:val="00F50DF1"/>
    <w:rsid w:val="00F916B7"/>
    <w:rsid w:val="00F93A9D"/>
    <w:rsid w:val="00F971AE"/>
    <w:rsid w:val="00FA4417"/>
    <w:rsid w:val="00FA459C"/>
    <w:rsid w:val="00FB09EA"/>
    <w:rsid w:val="00FF5E6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3D379-7E06-4FC3-9BB0-5372FCF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4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409"/>
  </w:style>
  <w:style w:type="paragraph" w:styleId="Piedepgina">
    <w:name w:val="footer"/>
    <w:basedOn w:val="Normal"/>
    <w:link w:val="PiedepginaCar"/>
    <w:uiPriority w:val="99"/>
    <w:unhideWhenUsed/>
    <w:rsid w:val="00044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409"/>
  </w:style>
  <w:style w:type="table" w:styleId="Tablaconcuadrcula">
    <w:name w:val="Table Grid"/>
    <w:basedOn w:val="Tablanormal"/>
    <w:uiPriority w:val="59"/>
    <w:rsid w:val="0009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59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538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0B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0B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0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dortuluacomovamo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territorial.dnp.gov.co/k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Dep</b:Tag>
    <b:SourceType>InternetSite</b:SourceType>
    <b:Guid>{E4BA4146-F394-4882-BCDD-8CF1A8DA2483}</b:Guid>
    <b:Author>
      <b:Author>
        <b:NameList>
          <b:Person>
            <b:Last>Planeaciòn</b:Last>
            <b:First>Departamento</b:First>
            <b:Middle>Nacional de</b:Middle>
          </b:Person>
        </b:NameList>
      </b:Author>
    </b:Author>
    <b:Title>DNP </b:Title>
    <b:URL>www.dnp.gov.co </b:URL>
    <b:RefOrder>1</b:RefOrder>
  </b:Source>
</b:Sources>
</file>

<file path=customXml/itemProps1.xml><?xml version="1.0" encoding="utf-8"?>
<ds:datastoreItem xmlns:ds="http://schemas.openxmlformats.org/officeDocument/2006/customXml" ds:itemID="{85AC2ABB-087D-42C5-9F4D-CDC9FF5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11</Pages>
  <Words>3113</Words>
  <Characters>17034</Characters>
  <Application>Microsoft Office Word</Application>
  <DocSecurity>0</DocSecurity>
  <Lines>370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Stella Montaño Rivillas</dc:creator>
  <cp:keywords/>
  <dc:description/>
  <cp:lastModifiedBy>Lenovo</cp:lastModifiedBy>
  <cp:revision>3</cp:revision>
  <dcterms:created xsi:type="dcterms:W3CDTF">2020-04-06T15:19:00Z</dcterms:created>
  <dcterms:modified xsi:type="dcterms:W3CDTF">2020-04-07T13:59:00Z</dcterms:modified>
</cp:coreProperties>
</file>